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4F2BAFCF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3D2403FB">
            <wp:simplePos x="0" y="0"/>
            <wp:positionH relativeFrom="margin">
              <wp:posOffset>98425</wp:posOffset>
            </wp:positionH>
            <wp:positionV relativeFrom="margin">
              <wp:posOffset>-116205</wp:posOffset>
            </wp:positionV>
            <wp:extent cx="1086485" cy="635635"/>
            <wp:effectExtent l="0" t="0" r="0" b="0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5970" b="12763"/>
                    <a:stretch/>
                  </pic:blipFill>
                  <pic:spPr bwMode="auto">
                    <a:xfrm>
                      <a:off x="0" y="0"/>
                      <a:ext cx="1086485" cy="635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5A04855E" w14:textId="77777777" w:rsidR="000B7F15" w:rsidRDefault="000B7F15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1C7C437C" w14:textId="0A7B7BA1" w:rsidR="0008004A" w:rsidRDefault="004065E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23</w:t>
      </w:r>
      <w:r w:rsidR="0010725E">
        <w:rPr>
          <w:rFonts w:cs="Arial"/>
          <w:b/>
          <w:bCs/>
        </w:rPr>
        <w:t>. července</w:t>
      </w:r>
      <w:r w:rsidR="00485762">
        <w:rPr>
          <w:rFonts w:cs="Arial"/>
          <w:b/>
          <w:bCs/>
        </w:rPr>
        <w:t xml:space="preserve"> 2020</w:t>
      </w:r>
    </w:p>
    <w:p w14:paraId="51004E1A" w14:textId="7FAEF77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B3FA2E5" w14:textId="4082C7AA" w:rsidR="009F334D" w:rsidRPr="00E85334" w:rsidRDefault="009F334D" w:rsidP="00C44EFD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Preventivní opravy silnic jsou nutné, pasportizace výtluků a trhlin ale chybí. Řešením je inovativní technologie a </w:t>
      </w:r>
      <w:r w:rsidR="0048311C">
        <w:rPr>
          <w:rFonts w:ascii="Arial" w:hAnsi="Arial" w:cs="Arial"/>
          <w:b/>
          <w:sz w:val="28"/>
          <w:szCs w:val="28"/>
        </w:rPr>
        <w:t xml:space="preserve">digitální </w:t>
      </w:r>
      <w:r>
        <w:rPr>
          <w:rFonts w:ascii="Arial" w:hAnsi="Arial" w:cs="Arial"/>
          <w:b/>
          <w:sz w:val="28"/>
          <w:szCs w:val="28"/>
        </w:rPr>
        <w:t>aplikace FUTTEC</w:t>
      </w:r>
    </w:p>
    <w:p w14:paraId="321BA060" w14:textId="68E44B41" w:rsidR="00A91BC7" w:rsidRPr="003B0BF9" w:rsidRDefault="00A91BC7" w:rsidP="00C44EFD">
      <w:pPr>
        <w:spacing w:line="320" w:lineRule="atLeast"/>
        <w:jc w:val="center"/>
        <w:rPr>
          <w:rFonts w:ascii="Arial" w:hAnsi="Arial" w:cs="Arial"/>
          <w:b/>
          <w:caps/>
          <w:sz w:val="24"/>
          <w:szCs w:val="24"/>
        </w:rPr>
      </w:pPr>
    </w:p>
    <w:p w14:paraId="322422A1" w14:textId="36099311" w:rsidR="00831C7E" w:rsidRDefault="00385435" w:rsidP="00DD445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1B1069">
        <w:rPr>
          <w:rFonts w:ascii="Arial" w:hAnsi="Arial" w:cs="Arial"/>
          <w:b/>
          <w:sz w:val="22"/>
          <w:szCs w:val="22"/>
        </w:rPr>
        <w:t xml:space="preserve">Mimořádná situace, </w:t>
      </w:r>
      <w:r w:rsidR="009F334D">
        <w:rPr>
          <w:rFonts w:ascii="Arial" w:hAnsi="Arial" w:cs="Arial"/>
          <w:b/>
          <w:sz w:val="22"/>
          <w:szCs w:val="22"/>
        </w:rPr>
        <w:t xml:space="preserve">spojená s pandemií Covid-19, </w:t>
      </w:r>
      <w:r w:rsidR="00034BC3">
        <w:rPr>
          <w:rFonts w:ascii="Arial" w:hAnsi="Arial" w:cs="Arial"/>
          <w:b/>
          <w:sz w:val="22"/>
          <w:szCs w:val="22"/>
        </w:rPr>
        <w:t xml:space="preserve">podtrhla </w:t>
      </w:r>
      <w:r w:rsidR="001B1069" w:rsidRPr="001B1069">
        <w:rPr>
          <w:rFonts w:ascii="Arial" w:hAnsi="Arial" w:cs="Arial"/>
          <w:b/>
          <w:sz w:val="22"/>
          <w:szCs w:val="22"/>
        </w:rPr>
        <w:t xml:space="preserve">neocenitelný </w:t>
      </w:r>
      <w:r w:rsidR="0029135B">
        <w:rPr>
          <w:rFonts w:ascii="Arial" w:hAnsi="Arial" w:cs="Arial"/>
          <w:b/>
          <w:sz w:val="22"/>
          <w:szCs w:val="22"/>
        </w:rPr>
        <w:t>přínos</w:t>
      </w:r>
      <w:r w:rsidR="0029135B" w:rsidRPr="001B1069">
        <w:rPr>
          <w:rFonts w:ascii="Arial" w:hAnsi="Arial" w:cs="Arial"/>
          <w:b/>
          <w:sz w:val="22"/>
          <w:szCs w:val="22"/>
        </w:rPr>
        <w:t xml:space="preserve"> </w:t>
      </w:r>
      <w:r w:rsidRPr="001B1069">
        <w:rPr>
          <w:rFonts w:ascii="Arial" w:hAnsi="Arial" w:cs="Arial"/>
          <w:b/>
          <w:sz w:val="22"/>
          <w:szCs w:val="22"/>
        </w:rPr>
        <w:t xml:space="preserve">digitalizace a </w:t>
      </w:r>
      <w:r w:rsidR="001B1069" w:rsidRPr="001B1069">
        <w:rPr>
          <w:rFonts w:ascii="Arial" w:hAnsi="Arial" w:cs="Arial"/>
          <w:b/>
          <w:sz w:val="22"/>
          <w:szCs w:val="22"/>
        </w:rPr>
        <w:t>inovativních</w:t>
      </w:r>
      <w:r w:rsidRPr="001B1069">
        <w:rPr>
          <w:rFonts w:ascii="Arial" w:hAnsi="Arial" w:cs="Arial"/>
          <w:b/>
          <w:sz w:val="22"/>
          <w:szCs w:val="22"/>
        </w:rPr>
        <w:t xml:space="preserve"> technologických řešení.</w:t>
      </w:r>
      <w:r w:rsidR="001B1069" w:rsidRPr="001B1069">
        <w:rPr>
          <w:rFonts w:ascii="Arial" w:hAnsi="Arial" w:cs="Arial"/>
          <w:b/>
          <w:sz w:val="22"/>
          <w:szCs w:val="22"/>
        </w:rPr>
        <w:t xml:space="preserve"> </w:t>
      </w:r>
      <w:r w:rsidR="009F334D">
        <w:rPr>
          <w:rFonts w:ascii="Arial" w:hAnsi="Arial" w:cs="Arial"/>
          <w:b/>
          <w:sz w:val="22"/>
          <w:szCs w:val="22"/>
        </w:rPr>
        <w:t xml:space="preserve">Aktuální </w:t>
      </w:r>
      <w:r w:rsidR="00CD1623">
        <w:rPr>
          <w:rFonts w:ascii="Arial" w:hAnsi="Arial" w:cs="Arial"/>
          <w:b/>
          <w:sz w:val="22"/>
          <w:szCs w:val="22"/>
        </w:rPr>
        <w:t>vývoj</w:t>
      </w:r>
      <w:r w:rsidR="00034BC3">
        <w:rPr>
          <w:rFonts w:ascii="Arial" w:hAnsi="Arial" w:cs="Arial"/>
          <w:b/>
          <w:sz w:val="22"/>
          <w:szCs w:val="22"/>
        </w:rPr>
        <w:t xml:space="preserve"> vytv</w:t>
      </w:r>
      <w:r w:rsidR="009F334D">
        <w:rPr>
          <w:rFonts w:ascii="Arial" w:hAnsi="Arial" w:cs="Arial"/>
          <w:b/>
          <w:sz w:val="22"/>
          <w:szCs w:val="22"/>
        </w:rPr>
        <w:t>áří</w:t>
      </w:r>
      <w:r w:rsidR="00034BC3">
        <w:rPr>
          <w:rFonts w:ascii="Arial" w:hAnsi="Arial" w:cs="Arial"/>
          <w:b/>
          <w:sz w:val="22"/>
          <w:szCs w:val="22"/>
        </w:rPr>
        <w:t xml:space="preserve"> </w:t>
      </w:r>
      <w:r w:rsidR="00CD1623">
        <w:rPr>
          <w:rFonts w:ascii="Arial" w:hAnsi="Arial" w:cs="Arial"/>
          <w:b/>
          <w:sz w:val="22"/>
          <w:szCs w:val="22"/>
        </w:rPr>
        <w:t xml:space="preserve">silný </w:t>
      </w:r>
      <w:r w:rsidR="00034BC3">
        <w:rPr>
          <w:rFonts w:ascii="Arial" w:hAnsi="Arial" w:cs="Arial"/>
          <w:b/>
          <w:sz w:val="22"/>
          <w:szCs w:val="22"/>
        </w:rPr>
        <w:t xml:space="preserve">tlak na zrychlení digitální transformace nejen ve firmách, ale také ve státní správě. </w:t>
      </w:r>
      <w:r w:rsidR="00CD1623">
        <w:rPr>
          <w:rFonts w:ascii="Arial" w:hAnsi="Arial" w:cs="Arial"/>
          <w:b/>
          <w:sz w:val="22"/>
          <w:szCs w:val="22"/>
        </w:rPr>
        <w:t>Jedním z příkladů moderních technologií</w:t>
      </w:r>
      <w:r w:rsidR="003B0BF9">
        <w:rPr>
          <w:rFonts w:ascii="Arial" w:hAnsi="Arial" w:cs="Arial"/>
          <w:b/>
          <w:sz w:val="22"/>
          <w:szCs w:val="22"/>
        </w:rPr>
        <w:t xml:space="preserve">, které </w:t>
      </w:r>
      <w:r w:rsidR="00954662">
        <w:rPr>
          <w:rFonts w:ascii="Arial" w:hAnsi="Arial" w:cs="Arial"/>
          <w:b/>
          <w:sz w:val="22"/>
          <w:szCs w:val="22"/>
        </w:rPr>
        <w:t xml:space="preserve">mohou mít </w:t>
      </w:r>
      <w:r w:rsidR="003D04D1">
        <w:rPr>
          <w:rFonts w:ascii="Arial" w:hAnsi="Arial" w:cs="Arial"/>
          <w:b/>
          <w:sz w:val="22"/>
          <w:szCs w:val="22"/>
        </w:rPr>
        <w:t>celospolečensky pozitivní dopad, je softwarová aplikace pro záznam poruch a oprav vozovek mikrovlnnou technologií FUTTEC App</w:t>
      </w:r>
      <w:r w:rsidR="009F334D">
        <w:rPr>
          <w:rFonts w:ascii="Arial" w:hAnsi="Arial" w:cs="Arial"/>
          <w:b/>
          <w:sz w:val="22"/>
          <w:szCs w:val="22"/>
        </w:rPr>
        <w:t xml:space="preserve">. Jde o zcela </w:t>
      </w:r>
      <w:r w:rsidR="00E25B0A">
        <w:rPr>
          <w:rFonts w:ascii="Arial" w:hAnsi="Arial" w:cs="Arial"/>
          <w:b/>
          <w:sz w:val="22"/>
          <w:szCs w:val="22"/>
        </w:rPr>
        <w:t xml:space="preserve">transparentní nástroj </w:t>
      </w:r>
      <w:r w:rsidR="00CC4A00">
        <w:rPr>
          <w:rFonts w:ascii="Arial" w:hAnsi="Arial" w:cs="Arial"/>
          <w:b/>
          <w:sz w:val="22"/>
          <w:szCs w:val="22"/>
        </w:rPr>
        <w:t>k</w:t>
      </w:r>
      <w:r w:rsidR="00DD4456">
        <w:rPr>
          <w:rFonts w:ascii="Arial" w:hAnsi="Arial" w:cs="Arial"/>
          <w:b/>
          <w:sz w:val="22"/>
          <w:szCs w:val="22"/>
        </w:rPr>
        <w:t xml:space="preserve"> pasportizaci</w:t>
      </w:r>
      <w:r w:rsidR="004065E2">
        <w:rPr>
          <w:rStyle w:val="Znakapoznpodarou"/>
          <w:rFonts w:ascii="Arial" w:hAnsi="Arial" w:cs="Arial"/>
          <w:b/>
          <w:sz w:val="22"/>
          <w:szCs w:val="22"/>
        </w:rPr>
        <w:footnoteReference w:id="1"/>
      </w:r>
      <w:r w:rsidR="00DD4456">
        <w:rPr>
          <w:rFonts w:ascii="Arial" w:hAnsi="Arial" w:cs="Arial"/>
          <w:b/>
          <w:sz w:val="22"/>
          <w:szCs w:val="22"/>
        </w:rPr>
        <w:t xml:space="preserve"> poruch na</w:t>
      </w:r>
      <w:r w:rsidR="00E25B0A">
        <w:rPr>
          <w:rFonts w:ascii="Arial" w:hAnsi="Arial" w:cs="Arial"/>
          <w:b/>
          <w:sz w:val="22"/>
          <w:szCs w:val="22"/>
        </w:rPr>
        <w:t> </w:t>
      </w:r>
      <w:r w:rsidR="009F334D">
        <w:rPr>
          <w:rFonts w:ascii="Arial" w:hAnsi="Arial" w:cs="Arial"/>
          <w:b/>
          <w:sz w:val="22"/>
          <w:szCs w:val="22"/>
        </w:rPr>
        <w:t xml:space="preserve">asfaltových </w:t>
      </w:r>
      <w:r w:rsidR="00DD4456">
        <w:rPr>
          <w:rFonts w:ascii="Arial" w:hAnsi="Arial" w:cs="Arial"/>
          <w:b/>
          <w:sz w:val="22"/>
          <w:szCs w:val="22"/>
        </w:rPr>
        <w:t xml:space="preserve">pozemních komunikacích </w:t>
      </w:r>
      <w:r w:rsidR="00674A00">
        <w:rPr>
          <w:rFonts w:ascii="Arial" w:hAnsi="Arial" w:cs="Arial"/>
          <w:b/>
          <w:sz w:val="22"/>
          <w:szCs w:val="22"/>
        </w:rPr>
        <w:t>a</w:t>
      </w:r>
      <w:r w:rsidR="009F334D">
        <w:rPr>
          <w:rFonts w:ascii="Arial" w:hAnsi="Arial" w:cs="Arial"/>
          <w:b/>
          <w:sz w:val="22"/>
          <w:szCs w:val="22"/>
        </w:rPr>
        <w:t> </w:t>
      </w:r>
      <w:r w:rsidR="00DD4456">
        <w:rPr>
          <w:rFonts w:ascii="Arial" w:hAnsi="Arial" w:cs="Arial"/>
          <w:b/>
          <w:sz w:val="22"/>
          <w:szCs w:val="22"/>
        </w:rPr>
        <w:t>dokumentaci způsobu a výsledk</w:t>
      </w:r>
      <w:r w:rsidR="00CC4A00">
        <w:rPr>
          <w:rFonts w:ascii="Arial" w:hAnsi="Arial" w:cs="Arial"/>
          <w:b/>
          <w:sz w:val="22"/>
          <w:szCs w:val="22"/>
        </w:rPr>
        <w:t>u</w:t>
      </w:r>
      <w:r w:rsidR="00DD4456">
        <w:rPr>
          <w:rFonts w:ascii="Arial" w:hAnsi="Arial" w:cs="Arial"/>
          <w:b/>
          <w:sz w:val="22"/>
          <w:szCs w:val="22"/>
        </w:rPr>
        <w:t xml:space="preserve"> jejich oprav</w:t>
      </w:r>
      <w:r w:rsidR="00E25B0A">
        <w:rPr>
          <w:rFonts w:ascii="Arial" w:hAnsi="Arial" w:cs="Arial"/>
          <w:b/>
          <w:sz w:val="22"/>
          <w:szCs w:val="22"/>
        </w:rPr>
        <w:t>.</w:t>
      </w:r>
      <w:r w:rsidR="005E496C">
        <w:rPr>
          <w:rFonts w:ascii="Arial" w:hAnsi="Arial" w:cs="Arial"/>
          <w:b/>
          <w:sz w:val="22"/>
          <w:szCs w:val="22"/>
        </w:rPr>
        <w:t xml:space="preserve"> </w:t>
      </w:r>
      <w:r w:rsidR="002D58F0">
        <w:rPr>
          <w:rFonts w:ascii="Arial" w:hAnsi="Arial" w:cs="Arial"/>
          <w:b/>
          <w:sz w:val="22"/>
          <w:szCs w:val="22"/>
        </w:rPr>
        <w:t>Právě</w:t>
      </w:r>
      <w:r w:rsidR="005E496C">
        <w:rPr>
          <w:rFonts w:ascii="Arial" w:hAnsi="Arial" w:cs="Arial"/>
          <w:b/>
          <w:sz w:val="22"/>
          <w:szCs w:val="22"/>
        </w:rPr>
        <w:t xml:space="preserve"> </w:t>
      </w:r>
      <w:r w:rsidR="002D58F0">
        <w:rPr>
          <w:rFonts w:ascii="Arial" w:hAnsi="Arial" w:cs="Arial"/>
          <w:b/>
          <w:sz w:val="22"/>
          <w:szCs w:val="22"/>
        </w:rPr>
        <w:t>podobn</w:t>
      </w:r>
      <w:r w:rsidR="009F334D">
        <w:rPr>
          <w:rFonts w:ascii="Arial" w:hAnsi="Arial" w:cs="Arial"/>
          <w:b/>
          <w:sz w:val="22"/>
          <w:szCs w:val="22"/>
        </w:rPr>
        <w:t>á</w:t>
      </w:r>
      <w:r w:rsidR="002D58F0">
        <w:rPr>
          <w:rFonts w:ascii="Arial" w:hAnsi="Arial" w:cs="Arial"/>
          <w:b/>
          <w:sz w:val="22"/>
          <w:szCs w:val="22"/>
        </w:rPr>
        <w:t xml:space="preserve"> inovativní řešení</w:t>
      </w:r>
      <w:r w:rsidR="009F334D">
        <w:rPr>
          <w:rFonts w:ascii="Arial" w:hAnsi="Arial" w:cs="Arial"/>
          <w:b/>
          <w:sz w:val="22"/>
          <w:szCs w:val="22"/>
        </w:rPr>
        <w:t xml:space="preserve">, jako jsou preventivní opravy českých vozovek </w:t>
      </w:r>
      <w:r w:rsidR="00D73AA1">
        <w:rPr>
          <w:rFonts w:ascii="Arial" w:hAnsi="Arial" w:cs="Arial"/>
          <w:b/>
          <w:sz w:val="22"/>
          <w:szCs w:val="22"/>
        </w:rPr>
        <w:t xml:space="preserve">pomocí </w:t>
      </w:r>
      <w:r w:rsidR="009F334D">
        <w:rPr>
          <w:rFonts w:ascii="Arial" w:hAnsi="Arial" w:cs="Arial"/>
          <w:b/>
          <w:sz w:val="22"/>
          <w:szCs w:val="22"/>
        </w:rPr>
        <w:t>technologi</w:t>
      </w:r>
      <w:r w:rsidR="00D73AA1">
        <w:rPr>
          <w:rFonts w:ascii="Arial" w:hAnsi="Arial" w:cs="Arial"/>
          <w:b/>
          <w:sz w:val="22"/>
          <w:szCs w:val="22"/>
        </w:rPr>
        <w:t>e</w:t>
      </w:r>
      <w:r w:rsidR="009F334D">
        <w:rPr>
          <w:rFonts w:ascii="Arial" w:hAnsi="Arial" w:cs="Arial"/>
          <w:b/>
          <w:sz w:val="22"/>
          <w:szCs w:val="22"/>
        </w:rPr>
        <w:t xml:space="preserve"> FUTTEC s využitím její digitální aplikace, mohou </w:t>
      </w:r>
      <w:r w:rsidR="00E25B0A">
        <w:rPr>
          <w:rFonts w:ascii="Arial" w:hAnsi="Arial" w:cs="Arial"/>
          <w:b/>
          <w:sz w:val="22"/>
          <w:szCs w:val="22"/>
        </w:rPr>
        <w:t xml:space="preserve">přispět </w:t>
      </w:r>
      <w:r w:rsidR="00CC4A00">
        <w:rPr>
          <w:rFonts w:ascii="Arial" w:hAnsi="Arial" w:cs="Arial"/>
          <w:b/>
          <w:sz w:val="22"/>
          <w:szCs w:val="22"/>
        </w:rPr>
        <w:t>k</w:t>
      </w:r>
      <w:r w:rsidR="007E4142">
        <w:rPr>
          <w:rFonts w:ascii="Arial" w:hAnsi="Arial" w:cs="Arial"/>
          <w:b/>
          <w:sz w:val="22"/>
          <w:szCs w:val="22"/>
        </w:rPr>
        <w:t> větší efektivitě,</w:t>
      </w:r>
      <w:r w:rsidR="00E25B0A">
        <w:rPr>
          <w:rFonts w:ascii="Arial" w:hAnsi="Arial" w:cs="Arial"/>
          <w:b/>
          <w:sz w:val="22"/>
          <w:szCs w:val="22"/>
        </w:rPr>
        <w:t> </w:t>
      </w:r>
      <w:r w:rsidR="002D58F0">
        <w:rPr>
          <w:rFonts w:ascii="Arial" w:hAnsi="Arial" w:cs="Arial"/>
          <w:b/>
          <w:sz w:val="22"/>
          <w:szCs w:val="22"/>
        </w:rPr>
        <w:t>snížení nákladů na</w:t>
      </w:r>
      <w:r w:rsidR="007E4142">
        <w:rPr>
          <w:rFonts w:ascii="Arial" w:hAnsi="Arial" w:cs="Arial"/>
          <w:b/>
          <w:sz w:val="22"/>
          <w:szCs w:val="22"/>
        </w:rPr>
        <w:t xml:space="preserve"> údržbu silnic – </w:t>
      </w:r>
      <w:r w:rsidR="002D58F0">
        <w:rPr>
          <w:rFonts w:ascii="Arial" w:hAnsi="Arial" w:cs="Arial"/>
          <w:b/>
          <w:sz w:val="22"/>
          <w:szCs w:val="22"/>
        </w:rPr>
        <w:t xml:space="preserve">a </w:t>
      </w:r>
      <w:r w:rsidR="007E4142">
        <w:rPr>
          <w:rFonts w:ascii="Arial" w:hAnsi="Arial" w:cs="Arial"/>
          <w:b/>
          <w:sz w:val="22"/>
          <w:szCs w:val="22"/>
        </w:rPr>
        <w:t xml:space="preserve">především ke </w:t>
      </w:r>
      <w:r w:rsidR="00CC4A00">
        <w:rPr>
          <w:rFonts w:ascii="Arial" w:hAnsi="Arial" w:cs="Arial"/>
          <w:b/>
          <w:sz w:val="22"/>
          <w:szCs w:val="22"/>
        </w:rPr>
        <w:t xml:space="preserve">zvýšení </w:t>
      </w:r>
      <w:r w:rsidR="00C65041">
        <w:rPr>
          <w:rFonts w:ascii="Arial" w:hAnsi="Arial" w:cs="Arial"/>
          <w:b/>
          <w:sz w:val="22"/>
          <w:szCs w:val="22"/>
        </w:rPr>
        <w:t xml:space="preserve">komfortu </w:t>
      </w:r>
      <w:r w:rsidR="008B69CE">
        <w:rPr>
          <w:rFonts w:ascii="Arial" w:hAnsi="Arial" w:cs="Arial"/>
          <w:b/>
          <w:sz w:val="22"/>
          <w:szCs w:val="22"/>
        </w:rPr>
        <w:t>a bezpečnosti silniční dopravy</w:t>
      </w:r>
      <w:r w:rsidR="00CC4A00">
        <w:rPr>
          <w:rFonts w:ascii="Arial" w:hAnsi="Arial" w:cs="Arial"/>
          <w:b/>
          <w:sz w:val="22"/>
          <w:szCs w:val="22"/>
        </w:rPr>
        <w:t xml:space="preserve">. </w:t>
      </w:r>
      <w:r w:rsidR="00DD4456">
        <w:rPr>
          <w:rFonts w:ascii="Arial" w:hAnsi="Arial" w:cs="Arial"/>
          <w:b/>
          <w:sz w:val="22"/>
          <w:szCs w:val="22"/>
        </w:rPr>
        <w:t xml:space="preserve"> </w:t>
      </w:r>
    </w:p>
    <w:p w14:paraId="703B3408" w14:textId="52416748" w:rsidR="00DD4456" w:rsidRDefault="00DD4456" w:rsidP="00DD4456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41EC2F5C" w14:textId="79A2D5C5" w:rsidR="00851401" w:rsidRDefault="00434C35" w:rsidP="00851401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Samotná t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echnologie </w:t>
      </w:r>
      <w:hyperlink r:id="rId12" w:history="1">
        <w:r w:rsidRPr="00434C35">
          <w:rPr>
            <w:rStyle w:val="Hypertextovodkaz"/>
            <w:rFonts w:ascii="Arial" w:hAnsi="Arial" w:cs="Arial"/>
            <w:sz w:val="22"/>
            <w:szCs w:val="22"/>
          </w:rPr>
          <w:t>FUTTEC</w:t>
        </w:r>
      </w:hyperlink>
      <w:r w:rsidRPr="00107B0E">
        <w:rPr>
          <w:rFonts w:ascii="Arial" w:hAnsi="Arial" w:cs="Arial"/>
          <w:color w:val="000000" w:themeColor="text1"/>
          <w:sz w:val="22"/>
          <w:szCs w:val="22"/>
        </w:rPr>
        <w:t xml:space="preserve"> je založena na mikrovlnném hloubkovém ohřevu opravovaného místa bez degradace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asfaltové </w:t>
      </w:r>
      <w:r w:rsidRPr="00107B0E">
        <w:rPr>
          <w:rFonts w:ascii="Arial" w:hAnsi="Arial" w:cs="Arial"/>
          <w:color w:val="000000" w:themeColor="text1"/>
          <w:sz w:val="22"/>
          <w:szCs w:val="22"/>
        </w:rPr>
        <w:t>směsi</w:t>
      </w:r>
      <w:r>
        <w:rPr>
          <w:rFonts w:ascii="Arial" w:hAnsi="Arial" w:cs="Arial"/>
          <w:color w:val="000000" w:themeColor="text1"/>
          <w:sz w:val="22"/>
          <w:szCs w:val="22"/>
        </w:rPr>
        <w:t>, kter</w:t>
      </w:r>
      <w:r w:rsidR="003C7C1E">
        <w:rPr>
          <w:rFonts w:ascii="Arial" w:hAnsi="Arial" w:cs="Arial"/>
          <w:color w:val="000000" w:themeColor="text1"/>
          <w:sz w:val="22"/>
          <w:szCs w:val="22"/>
        </w:rPr>
        <w:t>ý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zajistí</w:t>
      </w:r>
      <w:r w:rsidR="006826B8">
        <w:rPr>
          <w:rFonts w:ascii="Arial" w:hAnsi="Arial" w:cs="Arial"/>
          <w:color w:val="000000" w:themeColor="text1"/>
          <w:sz w:val="22"/>
          <w:szCs w:val="22"/>
        </w:rPr>
        <w:t xml:space="preserve"> homogenní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splynutí </w:t>
      </w:r>
      <w:r w:rsidR="006826B8">
        <w:rPr>
          <w:rFonts w:ascii="Arial" w:hAnsi="Arial" w:cs="Arial"/>
          <w:color w:val="000000" w:themeColor="text1"/>
          <w:sz w:val="22"/>
          <w:szCs w:val="22"/>
        </w:rPr>
        <w:t>přidávaného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materiálu s okolním povrchem bez vzniku spár a následně i výtluků. </w:t>
      </w:r>
      <w:r w:rsidR="00C95B8D">
        <w:rPr>
          <w:rFonts w:ascii="Arial" w:hAnsi="Arial" w:cs="Arial"/>
          <w:color w:val="000000" w:themeColor="text1"/>
          <w:sz w:val="22"/>
          <w:szCs w:val="22"/>
        </w:rPr>
        <w:t>Tato metoda je</w:t>
      </w:r>
      <w:r w:rsidR="003C7C1E">
        <w:rPr>
          <w:rFonts w:ascii="Arial" w:hAnsi="Arial" w:cs="Arial"/>
          <w:color w:val="000000" w:themeColor="text1"/>
          <w:sz w:val="22"/>
          <w:szCs w:val="22"/>
        </w:rPr>
        <w:t xml:space="preserve"> zatím</w:t>
      </w:r>
      <w:r w:rsidR="00C95B8D">
        <w:rPr>
          <w:rFonts w:ascii="Arial" w:hAnsi="Arial" w:cs="Arial"/>
          <w:color w:val="000000" w:themeColor="text1"/>
          <w:sz w:val="22"/>
          <w:szCs w:val="22"/>
        </w:rPr>
        <w:t xml:space="preserve"> jediná, jež dokáže </w:t>
      </w:r>
      <w:r w:rsidR="00AD7738">
        <w:rPr>
          <w:rFonts w:ascii="Arial" w:hAnsi="Arial" w:cs="Arial"/>
          <w:color w:val="000000" w:themeColor="text1"/>
          <w:sz w:val="22"/>
          <w:szCs w:val="22"/>
        </w:rPr>
        <w:t>zacelit lokální poruchu (výtluk nebo trhlinu) beze změny původních vlastností vozovky.</w:t>
      </w:r>
      <w:r w:rsidR="00851401">
        <w:rPr>
          <w:rFonts w:ascii="Arial" w:hAnsi="Arial" w:cs="Arial"/>
          <w:color w:val="000000" w:themeColor="text1"/>
          <w:sz w:val="22"/>
          <w:szCs w:val="22"/>
        </w:rPr>
        <w:t xml:space="preserve"> A právě za</w:t>
      </w:r>
      <w:r w:rsidR="00D73AA1">
        <w:rPr>
          <w:rFonts w:ascii="Arial" w:hAnsi="Arial" w:cs="Arial"/>
          <w:color w:val="000000" w:themeColor="text1"/>
          <w:sz w:val="22"/>
          <w:szCs w:val="22"/>
        </w:rPr>
        <w:t> </w:t>
      </w:r>
      <w:r w:rsidR="00851401">
        <w:rPr>
          <w:rFonts w:ascii="Arial" w:hAnsi="Arial" w:cs="Arial"/>
          <w:color w:val="000000" w:themeColor="text1"/>
          <w:sz w:val="22"/>
          <w:szCs w:val="22"/>
        </w:rPr>
        <w:t>účelem</w:t>
      </w:r>
      <w:r w:rsidR="00AD773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1401">
        <w:rPr>
          <w:rFonts w:ascii="Arial" w:hAnsi="Arial" w:cs="Arial"/>
          <w:color w:val="000000" w:themeColor="text1"/>
          <w:sz w:val="22"/>
          <w:szCs w:val="22"/>
        </w:rPr>
        <w:t xml:space="preserve">transparentní dokumentace </w:t>
      </w:r>
      <w:r w:rsidR="00CA7FD0">
        <w:rPr>
          <w:rFonts w:ascii="Arial" w:hAnsi="Arial" w:cs="Arial"/>
          <w:color w:val="000000" w:themeColor="text1"/>
          <w:sz w:val="22"/>
          <w:szCs w:val="22"/>
        </w:rPr>
        <w:t xml:space="preserve">poruch a následných oprav pomocí mikrovlnného záření </w:t>
      </w:r>
      <w:r w:rsidR="00851401">
        <w:rPr>
          <w:rFonts w:ascii="Arial" w:hAnsi="Arial" w:cs="Arial"/>
          <w:color w:val="000000" w:themeColor="text1"/>
          <w:sz w:val="22"/>
          <w:szCs w:val="22"/>
        </w:rPr>
        <w:t xml:space="preserve">vznikla softwarová aplikace FUTTEC. Tu </w:t>
      </w:r>
      <w:r w:rsidR="00CA7FD0">
        <w:rPr>
          <w:rFonts w:ascii="Arial" w:hAnsi="Arial" w:cs="Arial"/>
          <w:color w:val="000000" w:themeColor="text1"/>
          <w:sz w:val="22"/>
          <w:szCs w:val="22"/>
        </w:rPr>
        <w:t xml:space="preserve">si lze </w:t>
      </w:r>
      <w:r w:rsidR="009329C3">
        <w:rPr>
          <w:rFonts w:ascii="Arial" w:hAnsi="Arial" w:cs="Arial"/>
          <w:color w:val="000000" w:themeColor="text1"/>
          <w:sz w:val="22"/>
          <w:szCs w:val="22"/>
        </w:rPr>
        <w:t>na</w:t>
      </w:r>
      <w:r w:rsidR="00CA7FD0">
        <w:rPr>
          <w:rFonts w:ascii="Arial" w:hAnsi="Arial" w:cs="Arial"/>
          <w:color w:val="000000" w:themeColor="text1"/>
          <w:sz w:val="22"/>
          <w:szCs w:val="22"/>
        </w:rPr>
        <w:t xml:space="preserve">instalovat do </w:t>
      </w:r>
      <w:r w:rsidR="009C2679">
        <w:rPr>
          <w:rFonts w:ascii="Arial" w:hAnsi="Arial" w:cs="Arial"/>
          <w:color w:val="000000" w:themeColor="text1"/>
          <w:sz w:val="22"/>
          <w:szCs w:val="22"/>
        </w:rPr>
        <w:t>lib</w:t>
      </w:r>
      <w:r w:rsidR="00530634">
        <w:rPr>
          <w:rFonts w:ascii="Arial" w:hAnsi="Arial" w:cs="Arial"/>
          <w:color w:val="000000" w:themeColor="text1"/>
          <w:sz w:val="22"/>
          <w:szCs w:val="22"/>
        </w:rPr>
        <w:t xml:space="preserve">ovolného </w:t>
      </w:r>
      <w:r w:rsidR="00CA7FD0">
        <w:rPr>
          <w:rFonts w:ascii="Arial" w:hAnsi="Arial" w:cs="Arial"/>
          <w:color w:val="000000" w:themeColor="text1"/>
          <w:sz w:val="22"/>
          <w:szCs w:val="22"/>
        </w:rPr>
        <w:t>chytrého telefonu, tabletu, notebooku nebo počítače</w:t>
      </w:r>
      <w:r w:rsidR="0053063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4FB16B0" w14:textId="099C7FB6" w:rsidR="00851401" w:rsidRDefault="00851401" w:rsidP="00434C35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9C15684" w14:textId="6A0735D4" w:rsidR="00034BC3" w:rsidRPr="00311EA6" w:rsidRDefault="00311EA6" w:rsidP="00A91BC7">
      <w:pPr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Aplikace slouží k evidenci poruch </w:t>
      </w:r>
      <w:r w:rsidR="005421D9">
        <w:rPr>
          <w:rFonts w:ascii="Arial" w:hAnsi="Arial" w:cs="Arial"/>
          <w:bCs/>
          <w:sz w:val="22"/>
          <w:szCs w:val="22"/>
        </w:rPr>
        <w:t>asfaltových vozovek</w:t>
      </w:r>
      <w:r>
        <w:rPr>
          <w:rFonts w:ascii="Arial" w:hAnsi="Arial" w:cs="Arial"/>
          <w:bCs/>
          <w:sz w:val="22"/>
          <w:szCs w:val="22"/>
        </w:rPr>
        <w:t xml:space="preserve">, záznamu </w:t>
      </w:r>
      <w:r w:rsidR="00C3545C">
        <w:rPr>
          <w:rFonts w:ascii="Arial" w:hAnsi="Arial" w:cs="Arial"/>
          <w:bCs/>
          <w:sz w:val="22"/>
          <w:szCs w:val="22"/>
        </w:rPr>
        <w:t xml:space="preserve">jejich </w:t>
      </w:r>
      <w:r>
        <w:rPr>
          <w:rFonts w:ascii="Arial" w:hAnsi="Arial" w:cs="Arial"/>
          <w:bCs/>
          <w:sz w:val="22"/>
          <w:szCs w:val="22"/>
        </w:rPr>
        <w:t>polohy</w:t>
      </w:r>
      <w:r w:rsidR="00161775">
        <w:rPr>
          <w:rFonts w:ascii="Arial" w:hAnsi="Arial" w:cs="Arial"/>
          <w:bCs/>
          <w:sz w:val="22"/>
          <w:szCs w:val="22"/>
        </w:rPr>
        <w:t xml:space="preserve"> a </w:t>
      </w:r>
      <w:r>
        <w:rPr>
          <w:rFonts w:ascii="Arial" w:hAnsi="Arial" w:cs="Arial"/>
          <w:bCs/>
          <w:sz w:val="22"/>
          <w:szCs w:val="22"/>
        </w:rPr>
        <w:t>podrobné dokumentaci všech aspektů opravy (včetně času zahájení a dokončení, klimatických podmínek, typu a spotřeb</w:t>
      </w:r>
      <w:r w:rsidR="003C7C1E">
        <w:rPr>
          <w:rFonts w:ascii="Arial" w:hAnsi="Arial" w:cs="Arial"/>
          <w:bCs/>
          <w:sz w:val="22"/>
          <w:szCs w:val="22"/>
        </w:rPr>
        <w:t>y</w:t>
      </w:r>
      <w:r>
        <w:rPr>
          <w:rFonts w:ascii="Arial" w:hAnsi="Arial" w:cs="Arial"/>
          <w:bCs/>
          <w:sz w:val="22"/>
          <w:szCs w:val="22"/>
        </w:rPr>
        <w:t xml:space="preserve"> použitého materiálu, technologické teploty nebo jmen pracovníků). Mezi její další funkce patří schopnost vygener</w:t>
      </w:r>
      <w:r w:rsidR="003C7C1E">
        <w:rPr>
          <w:rFonts w:ascii="Arial" w:hAnsi="Arial" w:cs="Arial"/>
          <w:bCs/>
          <w:sz w:val="22"/>
          <w:szCs w:val="22"/>
        </w:rPr>
        <w:t>ovat</w:t>
      </w:r>
      <w:r>
        <w:rPr>
          <w:rFonts w:ascii="Arial" w:hAnsi="Arial" w:cs="Arial"/>
          <w:bCs/>
          <w:sz w:val="22"/>
          <w:szCs w:val="22"/>
        </w:rPr>
        <w:t xml:space="preserve"> závěrečn</w:t>
      </w:r>
      <w:r w:rsidR="003C7C1E">
        <w:rPr>
          <w:rFonts w:ascii="Arial" w:hAnsi="Arial" w:cs="Arial"/>
          <w:bCs/>
          <w:sz w:val="22"/>
          <w:szCs w:val="22"/>
        </w:rPr>
        <w:t>ý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D2348">
        <w:rPr>
          <w:rFonts w:ascii="Arial" w:hAnsi="Arial" w:cs="Arial"/>
          <w:bCs/>
          <w:sz w:val="22"/>
          <w:szCs w:val="22"/>
        </w:rPr>
        <w:t>P</w:t>
      </w:r>
      <w:r>
        <w:rPr>
          <w:rFonts w:ascii="Arial" w:hAnsi="Arial" w:cs="Arial"/>
          <w:bCs/>
          <w:sz w:val="22"/>
          <w:szCs w:val="22"/>
        </w:rPr>
        <w:t>rotokol</w:t>
      </w:r>
      <w:r w:rsidR="008D2348">
        <w:rPr>
          <w:rFonts w:ascii="Arial" w:hAnsi="Arial" w:cs="Arial"/>
          <w:bCs/>
          <w:sz w:val="22"/>
          <w:szCs w:val="22"/>
        </w:rPr>
        <w:t xml:space="preserve"> o opravě</w:t>
      </w:r>
      <w:r w:rsidR="00C3545C">
        <w:rPr>
          <w:rFonts w:ascii="Arial" w:hAnsi="Arial" w:cs="Arial"/>
          <w:bCs/>
          <w:sz w:val="22"/>
          <w:szCs w:val="22"/>
        </w:rPr>
        <w:t xml:space="preserve">. Ten </w:t>
      </w:r>
      <w:r w:rsidR="001D7741">
        <w:rPr>
          <w:rFonts w:ascii="Arial" w:hAnsi="Arial" w:cs="Arial"/>
          <w:bCs/>
          <w:sz w:val="22"/>
          <w:szCs w:val="22"/>
        </w:rPr>
        <w:t xml:space="preserve">slouží jako záruční list </w:t>
      </w:r>
      <w:r w:rsidR="00C3545C">
        <w:rPr>
          <w:rFonts w:ascii="Arial" w:hAnsi="Arial" w:cs="Arial"/>
          <w:bCs/>
          <w:sz w:val="22"/>
          <w:szCs w:val="22"/>
        </w:rPr>
        <w:t xml:space="preserve">provedené opravy </w:t>
      </w:r>
      <w:r w:rsidR="001D7741">
        <w:rPr>
          <w:rFonts w:ascii="Arial" w:hAnsi="Arial" w:cs="Arial"/>
          <w:bCs/>
          <w:sz w:val="22"/>
          <w:szCs w:val="22"/>
        </w:rPr>
        <w:t xml:space="preserve">pro správce </w:t>
      </w:r>
      <w:r w:rsidR="006B1909">
        <w:rPr>
          <w:rFonts w:ascii="Arial" w:hAnsi="Arial" w:cs="Arial"/>
          <w:bCs/>
          <w:sz w:val="22"/>
          <w:szCs w:val="22"/>
        </w:rPr>
        <w:t>komunikace</w:t>
      </w:r>
      <w:r w:rsidR="00E2716D">
        <w:rPr>
          <w:rFonts w:ascii="Arial" w:hAnsi="Arial" w:cs="Arial"/>
          <w:bCs/>
          <w:sz w:val="22"/>
          <w:szCs w:val="22"/>
        </w:rPr>
        <w:t>, který</w:t>
      </w:r>
      <w:r w:rsidR="006B1909">
        <w:rPr>
          <w:rFonts w:ascii="Arial" w:hAnsi="Arial" w:cs="Arial"/>
          <w:bCs/>
          <w:sz w:val="22"/>
          <w:szCs w:val="22"/>
        </w:rPr>
        <w:t xml:space="preserve"> </w:t>
      </w:r>
      <w:r w:rsidR="00E2716D">
        <w:rPr>
          <w:rFonts w:ascii="Arial" w:hAnsi="Arial" w:cs="Arial"/>
          <w:bCs/>
          <w:sz w:val="22"/>
          <w:szCs w:val="22"/>
        </w:rPr>
        <w:t>l</w:t>
      </w:r>
      <w:r w:rsidR="006B1909">
        <w:rPr>
          <w:rFonts w:ascii="Arial" w:hAnsi="Arial" w:cs="Arial"/>
          <w:bCs/>
          <w:sz w:val="22"/>
          <w:szCs w:val="22"/>
        </w:rPr>
        <w:t xml:space="preserve">ze v elektronické formě </w:t>
      </w:r>
      <w:r w:rsidR="008A3D57">
        <w:rPr>
          <w:rFonts w:ascii="Arial" w:hAnsi="Arial" w:cs="Arial"/>
          <w:bCs/>
          <w:sz w:val="22"/>
          <w:szCs w:val="22"/>
        </w:rPr>
        <w:t>sdílet mezi údržbářskou firmou a</w:t>
      </w:r>
      <w:r w:rsidR="00E2716D">
        <w:rPr>
          <w:rFonts w:ascii="Arial" w:hAnsi="Arial" w:cs="Arial"/>
          <w:bCs/>
          <w:sz w:val="22"/>
          <w:szCs w:val="22"/>
        </w:rPr>
        <w:t> </w:t>
      </w:r>
      <w:r w:rsidR="008A3D57">
        <w:rPr>
          <w:rFonts w:ascii="Arial" w:hAnsi="Arial" w:cs="Arial"/>
          <w:bCs/>
          <w:sz w:val="22"/>
          <w:szCs w:val="22"/>
        </w:rPr>
        <w:t xml:space="preserve">zadavatelem nebo ho </w:t>
      </w:r>
      <w:r w:rsidR="006B57F5">
        <w:rPr>
          <w:rFonts w:ascii="Arial" w:hAnsi="Arial" w:cs="Arial"/>
          <w:bCs/>
          <w:sz w:val="22"/>
          <w:szCs w:val="22"/>
        </w:rPr>
        <w:t>vložit do jiných evidenčních softwarů správců.</w:t>
      </w:r>
      <w:r w:rsidR="006B1909">
        <w:rPr>
          <w:rFonts w:ascii="Arial" w:hAnsi="Arial" w:cs="Arial"/>
          <w:bCs/>
          <w:sz w:val="22"/>
          <w:szCs w:val="22"/>
        </w:rPr>
        <w:t xml:space="preserve"> </w:t>
      </w:r>
    </w:p>
    <w:p w14:paraId="444800AD" w14:textId="77777777" w:rsidR="00C3545C" w:rsidRDefault="00C3545C" w:rsidP="00A91BC7">
      <w:pPr>
        <w:spacing w:line="320" w:lineRule="atLeast"/>
        <w:jc w:val="both"/>
        <w:rPr>
          <w:rFonts w:ascii="Arial" w:hAnsi="Arial" w:cs="Arial"/>
          <w:color w:val="000000" w:themeColor="text1"/>
          <w:kern w:val="0"/>
          <w:sz w:val="22"/>
          <w:szCs w:val="22"/>
        </w:rPr>
      </w:pPr>
    </w:p>
    <w:p w14:paraId="0FB21AF9" w14:textId="35AA029D" w:rsidR="00851401" w:rsidRPr="005E3EBF" w:rsidRDefault="00C3545C" w:rsidP="00A91BC7">
      <w:pPr>
        <w:spacing w:line="320" w:lineRule="atLeast"/>
        <w:jc w:val="both"/>
        <w:rPr>
          <w:rFonts w:ascii="Arial" w:hAnsi="Arial" w:cs="Arial"/>
          <w:i/>
          <w:color w:val="000000" w:themeColor="text1"/>
          <w:kern w:val="0"/>
          <w:sz w:val="22"/>
          <w:szCs w:val="22"/>
        </w:rPr>
      </w:pPr>
      <w:r>
        <w:rPr>
          <w:rFonts w:ascii="Arial" w:hAnsi="Arial" w:cs="Arial"/>
          <w:color w:val="000000" w:themeColor="text1"/>
          <w:kern w:val="0"/>
          <w:sz w:val="22"/>
          <w:szCs w:val="22"/>
        </w:rPr>
        <w:t>„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Aplikace FUTTEC App může přispět k </w:t>
      </w:r>
      <w:r w:rsidR="00A064D5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evidenci</w:t>
      </w:r>
      <w:r w:rsidR="00B84EAE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, zadávání</w:t>
      </w:r>
      <w:r w:rsidR="00A064D5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a dokumentování oprav prováděných </w:t>
      </w:r>
      <w:r w:rsidR="00E2716D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také 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jinými technologiemi</w:t>
      </w:r>
      <w:r w:rsidR="00B84EAE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.</w:t>
      </w:r>
      <w:r w:rsidR="00E2716D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Umí </w:t>
      </w:r>
      <w:r w:rsidR="00F85C2D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tak 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podstatně zrychlit a</w:t>
      </w:r>
      <w:r w:rsidR="00F85C2D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 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zlevnit celý cyklus preventivní údržby pozemních komunikací: od jejich </w:t>
      </w:r>
      <w:r w:rsidR="006517B8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prohlídk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y</w:t>
      </w:r>
      <w:r w:rsidR="00800AF1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a</w:t>
      </w:r>
      <w:r w:rsidR="006517B8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evid</w:t>
      </w:r>
      <w:r w:rsidR="00B86C43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ence</w:t>
      </w:r>
      <w:r w:rsidR="006517B8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poruc</w:t>
      </w:r>
      <w:r w:rsidR="00800AF1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h přes </w:t>
      </w:r>
      <w:r w:rsidR="00FD1787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rychl</w:t>
      </w:r>
      <w:r w:rsidR="00800AF1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ý</w:t>
      </w:r>
      <w:r w:rsidR="00FD1787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zásah</w:t>
      </w:r>
      <w:r w:rsidR="00800AF1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6517B8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a</w:t>
      </w:r>
      <w:r w:rsidR="00800AF1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ž po</w:t>
      </w:r>
      <w:r w:rsidR="006517B8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</w:t>
      </w:r>
      <w:r w:rsidR="00FD1787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záznam všech důležitých informací</w:t>
      </w:r>
      <w:r w:rsidR="006517B8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 o opravě kvůli případné budoucí veřejné kontrole</w:t>
      </w:r>
      <w:r w:rsidR="005468AA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. Vše je pak transparentní a</w:t>
      </w:r>
      <w:r w:rsidR="00E2716D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 </w:t>
      </w:r>
      <w:r w:rsidR="002E3F75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 xml:space="preserve">zpětně </w:t>
      </w:r>
      <w:r w:rsidR="005468AA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snadno dohledatelné</w:t>
      </w:r>
      <w:r w:rsidR="002E3F75">
        <w:rPr>
          <w:rFonts w:ascii="Arial" w:hAnsi="Arial" w:cs="Arial"/>
          <w:i/>
          <w:iCs/>
          <w:color w:val="000000" w:themeColor="text1"/>
          <w:kern w:val="0"/>
          <w:sz w:val="22"/>
          <w:szCs w:val="22"/>
        </w:rPr>
        <w:t>. Velkým problémem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současné preventivní údržby</w:t>
      </w:r>
      <w:r w:rsidR="0065148C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totiž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je, že jí není věnována patřičná pozornost: </w:t>
      </w:r>
      <w:r w:rsidR="00D87479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než dojde k provedení údržby</w:t>
      </w:r>
      <w:r w:rsidR="00F21FBD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</w:t>
      </w:r>
      <w:r w:rsidR="00EA6E9B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je</w:t>
      </w:r>
      <w:r w:rsidR="00E2716D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už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vozovka </w:t>
      </w:r>
      <w:r w:rsidR="00EA6E9B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v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tak špatné</w:t>
      </w:r>
      <w:r w:rsidR="00EA6E9B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m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stavu, že je nutný radikální zásah s dlouhou uzavírkou příslušné silnice</w:t>
      </w:r>
      <w:r w:rsidR="00D2592F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nebo ulice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.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Výtluky a</w:t>
      </w:r>
      <w:r w:rsidR="00EA6E9B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 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trhliny </w:t>
      </w:r>
      <w:r w:rsidR="00DE1ADA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se evidují velmi málo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, a tím pádem ani </w:t>
      </w:r>
      <w:r w:rsidR="00D2592F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nemůže dojít k </w:t>
      </w:r>
      <w:r w:rsidR="00E275B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opravě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. 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A pokud už správci silnic</w:t>
      </w:r>
      <w:r w:rsidR="00E275B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nebo ulic</w:t>
      </w:r>
      <w:r w:rsidR="002E3F75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preventivní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opravy dělají, neexistuje k </w:t>
      </w:r>
      <w:r w:rsidR="000A2701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nim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opravdu komplexní, transparentní pasportizace</w:t>
      </w:r>
      <w:r w:rsidR="005E3EBF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.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Aby bylo i za několik let jasné, lehce dohledatelné a fotograficky zdokumentované, co se vlastně opravilo, a správci silnic</w:t>
      </w:r>
      <w:r w:rsidR="00441D06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</w:t>
      </w:r>
      <w:r w:rsidR="00441D06">
        <w:rPr>
          <w:rFonts w:ascii="Arial" w:hAnsi="Arial" w:cs="Arial"/>
          <w:i/>
          <w:color w:val="000000" w:themeColor="text1"/>
          <w:kern w:val="0"/>
          <w:sz w:val="22"/>
          <w:szCs w:val="22"/>
        </w:rPr>
        <w:lastRenderedPageBreak/>
        <w:t>mohli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 s těmito daty </w:t>
      </w:r>
      <w:r w:rsidR="005E3EBF">
        <w:rPr>
          <w:rFonts w:ascii="Arial" w:hAnsi="Arial" w:cs="Arial"/>
          <w:i/>
          <w:color w:val="000000" w:themeColor="text1"/>
          <w:kern w:val="0"/>
          <w:sz w:val="22"/>
          <w:szCs w:val="22"/>
        </w:rPr>
        <w:t xml:space="preserve">dále </w:t>
      </w:r>
      <w:r w:rsidR="00E66104">
        <w:rPr>
          <w:rFonts w:ascii="Arial" w:hAnsi="Arial" w:cs="Arial"/>
          <w:i/>
          <w:color w:val="000000" w:themeColor="text1"/>
          <w:kern w:val="0"/>
          <w:sz w:val="22"/>
          <w:szCs w:val="22"/>
        </w:rPr>
        <w:t>efektivně pracovat,</w:t>
      </w:r>
      <w:r>
        <w:rPr>
          <w:rFonts w:ascii="Arial" w:hAnsi="Arial" w:cs="Arial"/>
          <w:color w:val="000000" w:themeColor="text1"/>
          <w:kern w:val="0"/>
          <w:sz w:val="22"/>
          <w:szCs w:val="22"/>
          <w:shd w:val="clear" w:color="auto" w:fill="FFFFFF"/>
        </w:rPr>
        <w:t xml:space="preserve">“ </w:t>
      </w:r>
      <w:r w:rsidR="002E3F75">
        <w:rPr>
          <w:rFonts w:ascii="Arial" w:hAnsi="Arial" w:cs="Arial"/>
          <w:color w:val="000000" w:themeColor="text1"/>
          <w:kern w:val="0"/>
          <w:sz w:val="22"/>
          <w:szCs w:val="22"/>
          <w:shd w:val="clear" w:color="auto" w:fill="FFFFFF"/>
        </w:rPr>
        <w:t>komentuje</w:t>
      </w:r>
      <w:r>
        <w:rPr>
          <w:rFonts w:ascii="Arial" w:hAnsi="Arial" w:cs="Arial"/>
          <w:color w:val="000000" w:themeColor="text1"/>
          <w:kern w:val="0"/>
          <w:sz w:val="22"/>
          <w:szCs w:val="22"/>
          <w:shd w:val="clear" w:color="auto" w:fill="FFFFFF"/>
        </w:rPr>
        <w:t xml:space="preserve"> zakladatel společnosti FUTTEC Jiří Rušikvas. </w:t>
      </w:r>
    </w:p>
    <w:p w14:paraId="25ECDFE0" w14:textId="09FAD039" w:rsidR="000A2701" w:rsidRDefault="000A2701" w:rsidP="00623F5F">
      <w:pPr>
        <w:spacing w:line="320" w:lineRule="atLeast"/>
        <w:jc w:val="both"/>
        <w:rPr>
          <w:rFonts w:ascii="Arial" w:hAnsi="Arial" w:cs="Arial"/>
          <w:noProof/>
          <w:sz w:val="22"/>
          <w:szCs w:val="22"/>
        </w:rPr>
      </w:pPr>
    </w:p>
    <w:p w14:paraId="22006CE3" w14:textId="7CF0851B" w:rsidR="00440055" w:rsidRPr="00926582" w:rsidRDefault="00440055" w:rsidP="00440055">
      <w:pPr>
        <w:spacing w:line="320" w:lineRule="atLeast"/>
        <w:jc w:val="both"/>
        <w:rPr>
          <w:rFonts w:ascii="Arial" w:hAnsi="Arial" w:cs="Arial"/>
          <w:b/>
          <w:i/>
          <w:iCs/>
          <w:lang w:eastAsia="en-US"/>
        </w:rPr>
      </w:pPr>
      <w:r w:rsidRPr="00926582">
        <w:rPr>
          <w:rFonts w:ascii="Arial" w:hAnsi="Arial" w:cs="Arial"/>
          <w:b/>
          <w:i/>
          <w:iCs/>
          <w:lang w:eastAsia="en-US"/>
        </w:rPr>
        <w:t>Schéma efektivního přístupu k preventivním opravám výtluků a trhlin na asfaltových komunikacích:</w:t>
      </w:r>
    </w:p>
    <w:p w14:paraId="055DFF2F" w14:textId="17A3F008" w:rsidR="00440055" w:rsidRDefault="00440055" w:rsidP="00440055">
      <w:pPr>
        <w:spacing w:line="320" w:lineRule="atLeast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21362D4" w14:textId="77777777" w:rsidR="00440055" w:rsidRDefault="00440055" w:rsidP="00440055">
      <w:pPr>
        <w:spacing w:line="320" w:lineRule="atLeast"/>
        <w:jc w:val="both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sz w:val="22"/>
          <w:szCs w:val="22"/>
          <w:lang w:eastAsia="en-US"/>
        </w:rPr>
        <w:drawing>
          <wp:inline distT="0" distB="0" distL="0" distR="0" wp14:anchorId="21F145BA" wp14:editId="400CB5CE">
            <wp:extent cx="6424654" cy="1137202"/>
            <wp:effectExtent l="0" t="0" r="14605" b="2540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5DFE6A57" w14:textId="2F41E841" w:rsidR="001A15A9" w:rsidRPr="00926582" w:rsidRDefault="00440055" w:rsidP="00623F5F">
      <w:pPr>
        <w:spacing w:line="320" w:lineRule="atLeast"/>
        <w:jc w:val="both"/>
        <w:rPr>
          <w:rFonts w:ascii="Arial" w:hAnsi="Arial" w:cs="Arial"/>
          <w:i/>
          <w:iCs/>
          <w:color w:val="000000"/>
        </w:rPr>
      </w:pPr>
      <w:r w:rsidRPr="00EA6E9B">
        <w:rPr>
          <w:rFonts w:ascii="Arial" w:hAnsi="Arial" w:cs="Arial"/>
          <w:i/>
          <w:iCs/>
          <w:color w:val="000000"/>
        </w:rPr>
        <w:t>©FUTTEC</w:t>
      </w:r>
    </w:p>
    <w:p w14:paraId="54CDC99E" w14:textId="3241376A" w:rsidR="001A15A9" w:rsidRDefault="001A15A9" w:rsidP="00623F5F">
      <w:pPr>
        <w:spacing w:line="320" w:lineRule="atLeast"/>
        <w:jc w:val="both"/>
        <w:rPr>
          <w:rFonts w:ascii="Arial" w:hAnsi="Arial" w:cs="Arial"/>
          <w:noProof/>
          <w:sz w:val="22"/>
          <w:szCs w:val="22"/>
        </w:rPr>
      </w:pPr>
    </w:p>
    <w:p w14:paraId="567E3C8B" w14:textId="4B7944ED" w:rsidR="000A2701" w:rsidRDefault="000A2701" w:rsidP="000A2701">
      <w:pPr>
        <w:spacing w:line="320" w:lineRule="atLeast"/>
        <w:jc w:val="both"/>
        <w:rPr>
          <w:rFonts w:ascii="Arial" w:hAnsi="Arial" w:cs="Arial"/>
          <w:b/>
          <w:bCs/>
          <w:i/>
          <w:iCs/>
          <w:noProof/>
        </w:rPr>
      </w:pPr>
      <w:r w:rsidRPr="000A2701">
        <w:rPr>
          <w:rFonts w:ascii="Arial" w:hAnsi="Arial" w:cs="Arial"/>
          <w:b/>
          <w:bCs/>
          <w:i/>
          <w:iCs/>
          <w:noProof/>
        </w:rPr>
        <w:t xml:space="preserve">Ukázka </w:t>
      </w:r>
      <w:r>
        <w:rPr>
          <w:rFonts w:ascii="Arial" w:hAnsi="Arial" w:cs="Arial"/>
          <w:b/>
          <w:bCs/>
          <w:i/>
          <w:iCs/>
          <w:noProof/>
        </w:rPr>
        <w:t xml:space="preserve">z </w:t>
      </w:r>
      <w:r w:rsidRPr="000A2701">
        <w:rPr>
          <w:rFonts w:ascii="Arial" w:hAnsi="Arial" w:cs="Arial"/>
          <w:b/>
          <w:bCs/>
          <w:i/>
          <w:iCs/>
          <w:noProof/>
        </w:rPr>
        <w:t>aplikace FUTTEC App, která umožňuje 1) vést evidenci poruch na mapových podkladech, 2) vyfotografovat poruchu a zaznamenat její polohu, 3) dokumentovat v průběhu opravy klimatické podmínky, typ použitého materiálu, technologické teploty, čas zahájení a aukončení opravy, fotografii stavu poruchy před i po opravě, jména pracovníků provádějících opravu, 4) vygenerovat závěrečný Protokol o opravě</w:t>
      </w:r>
      <w:r w:rsidR="00440055">
        <w:rPr>
          <w:rFonts w:ascii="Arial" w:hAnsi="Arial" w:cs="Arial"/>
          <w:b/>
          <w:bCs/>
          <w:i/>
          <w:iCs/>
          <w:noProof/>
        </w:rPr>
        <w:t>:</w:t>
      </w:r>
    </w:p>
    <w:p w14:paraId="06561B75" w14:textId="194BFECB" w:rsidR="00926582" w:rsidRPr="000A2701" w:rsidRDefault="00926582" w:rsidP="000A2701">
      <w:pPr>
        <w:spacing w:line="320" w:lineRule="atLeast"/>
        <w:jc w:val="both"/>
        <w:rPr>
          <w:rFonts w:ascii="Arial" w:hAnsi="Arial" w:cs="Arial"/>
          <w:b/>
          <w:bCs/>
          <w:i/>
          <w:iCs/>
          <w:noProof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60D288B0" wp14:editId="4E099A28">
            <wp:simplePos x="0" y="0"/>
            <wp:positionH relativeFrom="margin">
              <wp:posOffset>3175</wp:posOffset>
            </wp:positionH>
            <wp:positionV relativeFrom="margin">
              <wp:posOffset>3676733</wp:posOffset>
            </wp:positionV>
            <wp:extent cx="3483610" cy="2710815"/>
            <wp:effectExtent l="0" t="0" r="254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vidence poruch na mapě.png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6865" r="34520" b="2500"/>
                    <a:stretch/>
                  </pic:blipFill>
                  <pic:spPr bwMode="auto">
                    <a:xfrm>
                      <a:off x="0" y="0"/>
                      <a:ext cx="3483610" cy="2710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E98DE5" w14:textId="16175CB3" w:rsidR="000A2701" w:rsidRDefault="000A2701" w:rsidP="00623F5F">
      <w:pPr>
        <w:spacing w:line="320" w:lineRule="atLeast"/>
        <w:jc w:val="both"/>
        <w:rPr>
          <w:rFonts w:ascii="Arial" w:hAnsi="Arial" w:cs="Arial"/>
          <w:b/>
          <w:bCs/>
          <w:i/>
          <w:iCs/>
          <w:noProof/>
          <w:sz w:val="22"/>
          <w:szCs w:val="22"/>
        </w:rPr>
      </w:pPr>
    </w:p>
    <w:p w14:paraId="43061115" w14:textId="6CD9B8A9" w:rsidR="00440055" w:rsidRDefault="005345F7" w:rsidP="00623F5F">
      <w:pPr>
        <w:spacing w:line="320" w:lineRule="atLeast"/>
        <w:jc w:val="both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0DA9A9F8" wp14:editId="55E3E820">
            <wp:simplePos x="0" y="0"/>
            <wp:positionH relativeFrom="margin">
              <wp:posOffset>3350895</wp:posOffset>
            </wp:positionH>
            <wp:positionV relativeFrom="margin">
              <wp:posOffset>6523355</wp:posOffset>
            </wp:positionV>
            <wp:extent cx="1327785" cy="2663190"/>
            <wp:effectExtent l="0" t="0" r="5715" b="381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pp foto 3.jpg"/>
                    <pic:cNvPicPr/>
                  </pic:nvPicPr>
                  <pic:blipFill rotWithShape="1"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427"/>
                    <a:stretch/>
                  </pic:blipFill>
                  <pic:spPr bwMode="auto">
                    <a:xfrm>
                      <a:off x="0" y="0"/>
                      <a:ext cx="1327785" cy="266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3997A75" wp14:editId="5DC33C70">
            <wp:simplePos x="0" y="0"/>
            <wp:positionH relativeFrom="margin">
              <wp:posOffset>1784267</wp:posOffset>
            </wp:positionH>
            <wp:positionV relativeFrom="margin">
              <wp:posOffset>6523355</wp:posOffset>
            </wp:positionV>
            <wp:extent cx="1326515" cy="2663190"/>
            <wp:effectExtent l="0" t="0" r="6985" b="381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pp foto2.jpg"/>
                    <pic:cNvPicPr/>
                  </pic:nvPicPr>
                  <pic:blipFill rotWithShape="1"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279"/>
                    <a:stretch/>
                  </pic:blipFill>
                  <pic:spPr bwMode="auto">
                    <a:xfrm>
                      <a:off x="0" y="0"/>
                      <a:ext cx="1326515" cy="266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80E1410" wp14:editId="51827FAA">
            <wp:simplePos x="0" y="0"/>
            <wp:positionH relativeFrom="margin">
              <wp:posOffset>2872</wp:posOffset>
            </wp:positionH>
            <wp:positionV relativeFrom="margin">
              <wp:posOffset>6523300</wp:posOffset>
            </wp:positionV>
            <wp:extent cx="1607185" cy="2663190"/>
            <wp:effectExtent l="0" t="0" r="0" b="381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p foto 1.jpg"/>
                    <pic:cNvPicPr/>
                  </pic:nvPicPr>
                  <pic:blipFill rotWithShape="1"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1759" b="11744"/>
                    <a:stretch/>
                  </pic:blipFill>
                  <pic:spPr bwMode="auto">
                    <a:xfrm>
                      <a:off x="0" y="0"/>
                      <a:ext cx="1607185" cy="2663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ABDC88" w14:textId="75F0A909" w:rsidR="00440055" w:rsidRDefault="00440055" w:rsidP="00623F5F">
      <w:pPr>
        <w:spacing w:line="320" w:lineRule="atLeast"/>
        <w:jc w:val="both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lastRenderedPageBreak/>
        <w:drawing>
          <wp:inline distT="0" distB="0" distL="0" distR="0" wp14:anchorId="686F1E15" wp14:editId="6E5918DF">
            <wp:extent cx="6067425" cy="366519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ucha 2.png"/>
                    <pic:cNvPicPr/>
                  </pic:nvPicPr>
                  <pic:blipFill rotWithShape="1"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7392" r="18918" b="5527"/>
                    <a:stretch/>
                  </pic:blipFill>
                  <pic:spPr bwMode="auto">
                    <a:xfrm>
                      <a:off x="0" y="0"/>
                      <a:ext cx="6080149" cy="3672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24C8AA" w14:textId="13A7D5A3" w:rsidR="00440055" w:rsidRPr="000A2701" w:rsidRDefault="005345F7" w:rsidP="00623F5F">
      <w:pPr>
        <w:spacing w:line="320" w:lineRule="atLeast"/>
        <w:jc w:val="both"/>
        <w:rPr>
          <w:rFonts w:ascii="Arial" w:hAnsi="Arial" w:cs="Arial"/>
          <w:b/>
          <w:bCs/>
          <w:i/>
          <w:iCs/>
          <w:noProof/>
          <w:sz w:val="22"/>
          <w:szCs w:val="22"/>
        </w:rPr>
      </w:pPr>
      <w:r w:rsidRPr="005345F7">
        <w:rPr>
          <w:rFonts w:ascii="Arial" w:hAnsi="Arial" w:cs="Arial"/>
          <w:b/>
          <w:i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7CA560EC" wp14:editId="6B0AFE3D">
            <wp:simplePos x="0" y="0"/>
            <wp:positionH relativeFrom="margin">
              <wp:posOffset>1410335</wp:posOffset>
            </wp:positionH>
            <wp:positionV relativeFrom="margin">
              <wp:posOffset>3751580</wp:posOffset>
            </wp:positionV>
            <wp:extent cx="3591560" cy="4420870"/>
            <wp:effectExtent l="0" t="0" r="889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442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279E4" w14:textId="117C4C79" w:rsidR="00B85CC5" w:rsidRDefault="00B85CC5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6C2CBA57" w14:textId="36D49012" w:rsidR="00311EA6" w:rsidRDefault="00311EA6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5602770A" w14:textId="046BF619" w:rsidR="000D6761" w:rsidRDefault="000D6761" w:rsidP="00926582">
      <w:pPr>
        <w:pStyle w:val="Normlnweb"/>
        <w:keepNext/>
        <w:spacing w:before="0" w:after="0"/>
        <w:ind w:right="-1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20B2681" w14:textId="70D0E373" w:rsidR="000D6761" w:rsidRDefault="000D6761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8B2A2A6" w14:textId="28BB928D" w:rsidR="000D6761" w:rsidRDefault="000D6761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EF1F7E0" w14:textId="7F5FCFD0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9B46549" w14:textId="389E6BC6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09964FF" w14:textId="07C44ADB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0785A3A" w14:textId="742A0C0E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C1D5CA4" w14:textId="5D77B440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544AEFB0" w14:textId="59DA171E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EB5AE1F" w14:textId="3AE59508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4932F79" w14:textId="6D90E715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AFDFE52" w14:textId="2D128CFF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BB7DA32" w14:textId="173A758D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8BC5D58" w14:textId="2D55B882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4C942E44" w14:textId="6BBFB4C7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4871A79" w14:textId="3E0F6840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01F4659" w14:textId="7ADAC222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55691A8" w14:textId="551EA4E2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3A85D8D" w14:textId="3D19AFD5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D7B4E68" w14:textId="1E7B9EF6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78DF92B" w14:textId="6C9CAA21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5137A714" w14:textId="5F11841A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3E05D17B" w14:textId="00423514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06FAE822" w14:textId="62A805BE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2F12460" w14:textId="580D6A0A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B15ABB5" w14:textId="39692FD2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135C68E1" w14:textId="5B302E31" w:rsidR="005345F7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6268FF51" w14:textId="77777777" w:rsidR="005345F7" w:rsidRPr="000D6761" w:rsidRDefault="005345F7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</w:p>
    <w:p w14:paraId="7FB51966" w14:textId="485F15A6" w:rsidR="0008004A" w:rsidRPr="000D6761" w:rsidRDefault="00A0213E" w:rsidP="000D6761">
      <w:pPr>
        <w:suppressAutoHyphens w:val="0"/>
        <w:rPr>
          <w:rFonts w:ascii="Arial" w:hAnsi="Arial" w:cs="Arial"/>
          <w:b/>
          <w:bCs/>
        </w:rPr>
      </w:pPr>
      <w:r w:rsidRPr="000D6761">
        <w:rPr>
          <w:rFonts w:ascii="Arial" w:hAnsi="Arial" w:cs="Arial"/>
          <w:b/>
          <w:bCs/>
        </w:rPr>
        <w:t xml:space="preserve">O společnosti </w:t>
      </w:r>
      <w:r w:rsidR="00485762" w:rsidRPr="000D6761">
        <w:rPr>
          <w:rFonts w:ascii="Arial" w:hAnsi="Arial" w:cs="Arial"/>
          <w:b/>
          <w:bCs/>
        </w:rPr>
        <w:t>FUTTEC</w:t>
      </w:r>
      <w:r w:rsidRPr="000D6761">
        <w:rPr>
          <w:rFonts w:ascii="Arial" w:hAnsi="Arial" w:cs="Arial"/>
          <w:b/>
          <w:bCs/>
        </w:rPr>
        <w:t>:</w:t>
      </w:r>
    </w:p>
    <w:p w14:paraId="5F365A90" w14:textId="38ACBE10" w:rsidR="0043535B" w:rsidRPr="00FB4416" w:rsidRDefault="00485762" w:rsidP="0043535B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470F7B"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470F7B"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</w:t>
      </w:r>
      <w:r w:rsidR="000D6761">
        <w:rPr>
          <w:rFonts w:ascii="Arial" w:hAnsi="Arial" w:cs="Arial"/>
          <w:i/>
          <w:sz w:val="20"/>
          <w:szCs w:val="20"/>
        </w:rPr>
        <w:t xml:space="preserve"> a VÚT v Brně</w:t>
      </w:r>
      <w:r w:rsidRPr="00470F7B">
        <w:rPr>
          <w:rFonts w:ascii="Arial" w:hAnsi="Arial" w:cs="Arial"/>
          <w:i/>
          <w:sz w:val="20"/>
          <w:szCs w:val="20"/>
        </w:rPr>
        <w:t>.</w:t>
      </w:r>
      <w:r w:rsidR="0043535B">
        <w:rPr>
          <w:rFonts w:ascii="Arial" w:hAnsi="Arial" w:cs="Arial"/>
          <w:i/>
          <w:sz w:val="20"/>
          <w:szCs w:val="20"/>
        </w:rPr>
        <w:t xml:space="preserve"> </w:t>
      </w:r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</w:t>
      </w:r>
      <w:r w:rsidR="00FB4416" w:rsidRPr="00FB4416">
        <w:rPr>
          <w:rFonts w:ascii="Arial" w:hAnsi="Arial" w:cs="Arial"/>
          <w:i/>
          <w:sz w:val="20"/>
          <w:szCs w:val="20"/>
          <w:shd w:val="clear" w:color="auto" w:fill="FFFFFF"/>
        </w:rPr>
        <w:lastRenderedPageBreak/>
        <w:t>Vizionáři 2019 ve stejnojmenné soutěži sdružení CzechInno.</w:t>
      </w:r>
      <w:r w:rsid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 w:rsidR="00FB4416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43535B">
        <w:rPr>
          <w:rFonts w:ascii="Arial" w:hAnsi="Arial" w:cs="Arial"/>
          <w:i/>
          <w:sz w:val="20"/>
          <w:szCs w:val="20"/>
        </w:rPr>
        <w:t xml:space="preserve">z 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 w:rsidR="0043535B"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="0043535B"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7E8569BC" w14:textId="77777777" w:rsidR="0043535B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5619A53C" w14:textId="764297E3" w:rsidR="00485762" w:rsidRDefault="0043535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="00485762"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="00485762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485762"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2D864EAA" w14:textId="77777777" w:rsidR="005F27A7" w:rsidRPr="00470F7B" w:rsidRDefault="005F27A7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0E4E58F" w14:textId="29A131C2" w:rsidR="00485762" w:rsidRDefault="00485762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</w:t>
      </w:r>
      <w:r w:rsidR="00EE2D63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nabízí zákazníkům k prodeji. Ve druhé polovině roku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2020 bude na trh uveden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třikrát </w:t>
      </w:r>
      <w:r w:rsidR="00C963E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výkonnější</w:t>
      </w:r>
      <w:r w:rsidR="00C963EB"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model FT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4, který opravy</w:t>
      </w:r>
      <w:r w:rsidR="00D80E52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7C5615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zrychlí.</w:t>
      </w:r>
    </w:p>
    <w:p w14:paraId="51158350" w14:textId="77777777" w:rsidR="00FB4416" w:rsidRDefault="00FB4416" w:rsidP="00470F7B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5306A7AF" w14:textId="77777777" w:rsidR="00470F7B" w:rsidRPr="00470F7B" w:rsidRDefault="00470F7B" w:rsidP="00470F7B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1FCB7C99" w14:textId="77777777" w:rsidR="0008004A" w:rsidRDefault="0008004A" w:rsidP="0081759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5C77BF90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8FCEA2D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Crest Communications</w:t>
      </w:r>
    </w:p>
    <w:p w14:paraId="2B5E4EB0" w14:textId="77777777" w:rsidR="00470F7B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24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19B0ABA6" w14:textId="5BFD7A0C" w:rsidR="0008004A" w:rsidRDefault="00470F7B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</w:t>
      </w:r>
      <w:r w:rsidR="00EE2D63">
        <w:rPr>
          <w:rFonts w:cs="Arial"/>
          <w:sz w:val="20"/>
          <w:szCs w:val="20"/>
        </w:rPr>
        <w:t>Kamila Čadková, tel.: 731 613 609</w:t>
      </w:r>
      <w:r w:rsidR="00A0213E">
        <w:rPr>
          <w:rFonts w:cs="Arial"/>
          <w:sz w:val="20"/>
          <w:szCs w:val="20"/>
        </w:rPr>
        <w:t xml:space="preserve">, </w:t>
      </w:r>
      <w:hyperlink r:id="rId25" w:history="1">
        <w:r w:rsidR="00EE2D63"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 w:rsidR="00EE2D63">
        <w:rPr>
          <w:rFonts w:cs="Arial"/>
          <w:sz w:val="20"/>
          <w:szCs w:val="20"/>
        </w:rPr>
        <w:t xml:space="preserve"> </w:t>
      </w:r>
    </w:p>
    <w:p w14:paraId="3B396D16" w14:textId="77777777" w:rsidR="0008004A" w:rsidRDefault="00A0213E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251ABDC9" w14:textId="77777777" w:rsidR="0008004A" w:rsidRDefault="0008004A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0DEF84DD" w14:textId="0AF314A8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38C8D8A5" w14:textId="5AE63ADA" w:rsidR="0008004A" w:rsidRDefault="00485762" w:rsidP="00470F7B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Hynek Schmidt</w:t>
      </w:r>
      <w:r w:rsidR="00A0213E">
        <w:rPr>
          <w:rFonts w:cs="Arial"/>
          <w:sz w:val="20"/>
          <w:szCs w:val="20"/>
        </w:rPr>
        <w:t xml:space="preserve">, </w:t>
      </w:r>
      <w:r w:rsidR="00EE2D63">
        <w:rPr>
          <w:rFonts w:cs="Arial"/>
          <w:sz w:val="20"/>
          <w:szCs w:val="20"/>
        </w:rPr>
        <w:t>Business Development Manager, tel.: 773 505 339</w:t>
      </w:r>
      <w:r w:rsidR="00A0213E">
        <w:rPr>
          <w:rFonts w:cs="Arial"/>
          <w:sz w:val="20"/>
          <w:szCs w:val="20"/>
        </w:rPr>
        <w:t xml:space="preserve">, </w:t>
      </w:r>
      <w:hyperlink r:id="rId26" w:history="1">
        <w:r w:rsidR="00EE2D63"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C0338E3" w14:textId="4495B863" w:rsidR="0008004A" w:rsidRPr="00344F85" w:rsidRDefault="00A363D9" w:rsidP="00344F85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27" w:history="1">
        <w:r w:rsidR="00485762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08004A" w:rsidRPr="00344F85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19B71" w14:textId="77777777" w:rsidR="00AE3C3C" w:rsidRDefault="00AE3C3C">
      <w:r>
        <w:separator/>
      </w:r>
    </w:p>
  </w:endnote>
  <w:endnote w:type="continuationSeparator" w:id="0">
    <w:p w14:paraId="25728D6A" w14:textId="77777777" w:rsidR="00AE3C3C" w:rsidRDefault="00AE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F751D" w14:textId="77777777" w:rsidR="00AE3C3C" w:rsidRDefault="00AE3C3C">
      <w:r>
        <w:rPr>
          <w:color w:val="000000"/>
        </w:rPr>
        <w:separator/>
      </w:r>
    </w:p>
  </w:footnote>
  <w:footnote w:type="continuationSeparator" w:id="0">
    <w:p w14:paraId="243F4F26" w14:textId="77777777" w:rsidR="00AE3C3C" w:rsidRDefault="00AE3C3C">
      <w:r>
        <w:continuationSeparator/>
      </w:r>
    </w:p>
  </w:footnote>
  <w:footnote w:id="1">
    <w:p w14:paraId="4BB87863" w14:textId="2E9FE4B8" w:rsidR="004065E2" w:rsidRDefault="004065E2">
      <w:pPr>
        <w:pStyle w:val="Textpoznpodarou"/>
      </w:pPr>
      <w:r>
        <w:rPr>
          <w:rStyle w:val="Znakapoznpodarou"/>
        </w:rPr>
        <w:footnoteRef/>
      </w:r>
      <w:r>
        <w:t xml:space="preserve"> Pasportizace = podrobná</w:t>
      </w:r>
      <w:r w:rsidR="00A10DCA">
        <w:t>,</w:t>
      </w:r>
      <w:r>
        <w:t xml:space="preserve"> </w:t>
      </w:r>
      <w:r w:rsidR="00A10DCA">
        <w:t xml:space="preserve">pravidelně aktualizovaná </w:t>
      </w:r>
      <w:r>
        <w:t>dokumentace stavu vozovek a poruch (trhlin a výtluků), které se na nich nachází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32B23"/>
    <w:rsid w:val="00034BC3"/>
    <w:rsid w:val="0004450D"/>
    <w:rsid w:val="0008004A"/>
    <w:rsid w:val="00081027"/>
    <w:rsid w:val="0008582D"/>
    <w:rsid w:val="00090433"/>
    <w:rsid w:val="000954CD"/>
    <w:rsid w:val="000A2701"/>
    <w:rsid w:val="000B5C93"/>
    <w:rsid w:val="000B7F15"/>
    <w:rsid w:val="000C41E8"/>
    <w:rsid w:val="000D6761"/>
    <w:rsid w:val="000D74E7"/>
    <w:rsid w:val="000D7DC0"/>
    <w:rsid w:val="000E64D3"/>
    <w:rsid w:val="000F1D00"/>
    <w:rsid w:val="000F2E7C"/>
    <w:rsid w:val="000F77E0"/>
    <w:rsid w:val="0010725E"/>
    <w:rsid w:val="00107B0E"/>
    <w:rsid w:val="0011099A"/>
    <w:rsid w:val="001152F4"/>
    <w:rsid w:val="001332B5"/>
    <w:rsid w:val="00134459"/>
    <w:rsid w:val="00135347"/>
    <w:rsid w:val="001468F8"/>
    <w:rsid w:val="001527E7"/>
    <w:rsid w:val="00161775"/>
    <w:rsid w:val="00172970"/>
    <w:rsid w:val="00173F0A"/>
    <w:rsid w:val="001A15A9"/>
    <w:rsid w:val="001B00D8"/>
    <w:rsid w:val="001B1069"/>
    <w:rsid w:val="001B29AE"/>
    <w:rsid w:val="001D6757"/>
    <w:rsid w:val="001D7741"/>
    <w:rsid w:val="001E7245"/>
    <w:rsid w:val="001F4698"/>
    <w:rsid w:val="00206402"/>
    <w:rsid w:val="00220113"/>
    <w:rsid w:val="00253BBF"/>
    <w:rsid w:val="0029135B"/>
    <w:rsid w:val="0029796F"/>
    <w:rsid w:val="002B3944"/>
    <w:rsid w:val="002D5894"/>
    <w:rsid w:val="002D58F0"/>
    <w:rsid w:val="002E3F75"/>
    <w:rsid w:val="00301077"/>
    <w:rsid w:val="00310F55"/>
    <w:rsid w:val="00311EA6"/>
    <w:rsid w:val="00332B6F"/>
    <w:rsid w:val="00335236"/>
    <w:rsid w:val="00344F85"/>
    <w:rsid w:val="00350D75"/>
    <w:rsid w:val="0036372A"/>
    <w:rsid w:val="00385435"/>
    <w:rsid w:val="00394073"/>
    <w:rsid w:val="003B0BF9"/>
    <w:rsid w:val="003B15F9"/>
    <w:rsid w:val="003C7C1E"/>
    <w:rsid w:val="003D0138"/>
    <w:rsid w:val="003D04D1"/>
    <w:rsid w:val="003E1FA0"/>
    <w:rsid w:val="003E2C04"/>
    <w:rsid w:val="003F211E"/>
    <w:rsid w:val="004065E2"/>
    <w:rsid w:val="004075E3"/>
    <w:rsid w:val="0041671D"/>
    <w:rsid w:val="00430EC8"/>
    <w:rsid w:val="0043107F"/>
    <w:rsid w:val="00434C35"/>
    <w:rsid w:val="0043535B"/>
    <w:rsid w:val="00435711"/>
    <w:rsid w:val="00440055"/>
    <w:rsid w:val="00441D06"/>
    <w:rsid w:val="00444D25"/>
    <w:rsid w:val="0044655F"/>
    <w:rsid w:val="00460437"/>
    <w:rsid w:val="00470F7B"/>
    <w:rsid w:val="004826FE"/>
    <w:rsid w:val="0048311C"/>
    <w:rsid w:val="00485762"/>
    <w:rsid w:val="00490F92"/>
    <w:rsid w:val="00491B25"/>
    <w:rsid w:val="00495F4B"/>
    <w:rsid w:val="004A1995"/>
    <w:rsid w:val="004B3DA5"/>
    <w:rsid w:val="004B6765"/>
    <w:rsid w:val="004B6780"/>
    <w:rsid w:val="004B724D"/>
    <w:rsid w:val="004F510A"/>
    <w:rsid w:val="0050698F"/>
    <w:rsid w:val="00530634"/>
    <w:rsid w:val="005345F7"/>
    <w:rsid w:val="005421D9"/>
    <w:rsid w:val="005468AA"/>
    <w:rsid w:val="00565461"/>
    <w:rsid w:val="00570A41"/>
    <w:rsid w:val="00572BBF"/>
    <w:rsid w:val="00590ADD"/>
    <w:rsid w:val="005A2E57"/>
    <w:rsid w:val="005A4F92"/>
    <w:rsid w:val="005C03A4"/>
    <w:rsid w:val="005C0BB4"/>
    <w:rsid w:val="005E3290"/>
    <w:rsid w:val="005E3EBF"/>
    <w:rsid w:val="005E496C"/>
    <w:rsid w:val="005E6110"/>
    <w:rsid w:val="005F27A7"/>
    <w:rsid w:val="006016BC"/>
    <w:rsid w:val="006211E2"/>
    <w:rsid w:val="00623F5F"/>
    <w:rsid w:val="0063231D"/>
    <w:rsid w:val="0063634D"/>
    <w:rsid w:val="006437E2"/>
    <w:rsid w:val="0065148C"/>
    <w:rsid w:val="006517B8"/>
    <w:rsid w:val="00653710"/>
    <w:rsid w:val="0065613D"/>
    <w:rsid w:val="006700B5"/>
    <w:rsid w:val="006746A1"/>
    <w:rsid w:val="00674A00"/>
    <w:rsid w:val="00677B49"/>
    <w:rsid w:val="00680782"/>
    <w:rsid w:val="006826B8"/>
    <w:rsid w:val="0069546F"/>
    <w:rsid w:val="006975A6"/>
    <w:rsid w:val="006B1909"/>
    <w:rsid w:val="006B57F5"/>
    <w:rsid w:val="006C0AF7"/>
    <w:rsid w:val="006D6B19"/>
    <w:rsid w:val="006F3B51"/>
    <w:rsid w:val="006F598D"/>
    <w:rsid w:val="00706E74"/>
    <w:rsid w:val="0071613D"/>
    <w:rsid w:val="00732F1D"/>
    <w:rsid w:val="00735AFD"/>
    <w:rsid w:val="00751B63"/>
    <w:rsid w:val="00755ECC"/>
    <w:rsid w:val="007653F9"/>
    <w:rsid w:val="0078388C"/>
    <w:rsid w:val="00783F43"/>
    <w:rsid w:val="007A561B"/>
    <w:rsid w:val="007B1951"/>
    <w:rsid w:val="007B4437"/>
    <w:rsid w:val="007C5615"/>
    <w:rsid w:val="007D16AF"/>
    <w:rsid w:val="007E352F"/>
    <w:rsid w:val="007E4142"/>
    <w:rsid w:val="007F4AEB"/>
    <w:rsid w:val="00800AF1"/>
    <w:rsid w:val="00805C1B"/>
    <w:rsid w:val="00814F1B"/>
    <w:rsid w:val="0081759E"/>
    <w:rsid w:val="00823F27"/>
    <w:rsid w:val="008317FD"/>
    <w:rsid w:val="00831C7E"/>
    <w:rsid w:val="00836DD2"/>
    <w:rsid w:val="00844C06"/>
    <w:rsid w:val="00847875"/>
    <w:rsid w:val="00851401"/>
    <w:rsid w:val="0085312F"/>
    <w:rsid w:val="008676BC"/>
    <w:rsid w:val="008876DF"/>
    <w:rsid w:val="008932B6"/>
    <w:rsid w:val="008A3D57"/>
    <w:rsid w:val="008A7A1E"/>
    <w:rsid w:val="008B69CE"/>
    <w:rsid w:val="008C33B0"/>
    <w:rsid w:val="008D2348"/>
    <w:rsid w:val="008D61A5"/>
    <w:rsid w:val="008D7E08"/>
    <w:rsid w:val="00904702"/>
    <w:rsid w:val="00907797"/>
    <w:rsid w:val="0091624A"/>
    <w:rsid w:val="0092438D"/>
    <w:rsid w:val="00926582"/>
    <w:rsid w:val="009329C3"/>
    <w:rsid w:val="009355ED"/>
    <w:rsid w:val="009424D7"/>
    <w:rsid w:val="0094266A"/>
    <w:rsid w:val="00945A05"/>
    <w:rsid w:val="00954662"/>
    <w:rsid w:val="00962A94"/>
    <w:rsid w:val="009958BC"/>
    <w:rsid w:val="009C0B6C"/>
    <w:rsid w:val="009C2679"/>
    <w:rsid w:val="009D087A"/>
    <w:rsid w:val="009D77D7"/>
    <w:rsid w:val="009F334D"/>
    <w:rsid w:val="009F58CF"/>
    <w:rsid w:val="00A0213E"/>
    <w:rsid w:val="00A064D5"/>
    <w:rsid w:val="00A10DCA"/>
    <w:rsid w:val="00A15F28"/>
    <w:rsid w:val="00A16263"/>
    <w:rsid w:val="00A34434"/>
    <w:rsid w:val="00A363D9"/>
    <w:rsid w:val="00A445F2"/>
    <w:rsid w:val="00A554FB"/>
    <w:rsid w:val="00A60C45"/>
    <w:rsid w:val="00A67C6E"/>
    <w:rsid w:val="00A75ECD"/>
    <w:rsid w:val="00A91BC7"/>
    <w:rsid w:val="00A9736F"/>
    <w:rsid w:val="00AB147C"/>
    <w:rsid w:val="00AB1978"/>
    <w:rsid w:val="00AB7D3A"/>
    <w:rsid w:val="00AC22A0"/>
    <w:rsid w:val="00AC307F"/>
    <w:rsid w:val="00AD3183"/>
    <w:rsid w:val="00AD7738"/>
    <w:rsid w:val="00AE3C3C"/>
    <w:rsid w:val="00AF71FF"/>
    <w:rsid w:val="00AF7267"/>
    <w:rsid w:val="00B000F3"/>
    <w:rsid w:val="00B12220"/>
    <w:rsid w:val="00B1499F"/>
    <w:rsid w:val="00B1631E"/>
    <w:rsid w:val="00B2588A"/>
    <w:rsid w:val="00B3671D"/>
    <w:rsid w:val="00B473F3"/>
    <w:rsid w:val="00B47747"/>
    <w:rsid w:val="00B71F1A"/>
    <w:rsid w:val="00B75E37"/>
    <w:rsid w:val="00B7655A"/>
    <w:rsid w:val="00B84EAE"/>
    <w:rsid w:val="00B85CC5"/>
    <w:rsid w:val="00B86C43"/>
    <w:rsid w:val="00B944CD"/>
    <w:rsid w:val="00BB152B"/>
    <w:rsid w:val="00BB224D"/>
    <w:rsid w:val="00BD4DF7"/>
    <w:rsid w:val="00BD7B83"/>
    <w:rsid w:val="00BE5C0D"/>
    <w:rsid w:val="00BF54C8"/>
    <w:rsid w:val="00C01863"/>
    <w:rsid w:val="00C06AF3"/>
    <w:rsid w:val="00C32CAD"/>
    <w:rsid w:val="00C35131"/>
    <w:rsid w:val="00C3545C"/>
    <w:rsid w:val="00C44EFD"/>
    <w:rsid w:val="00C65041"/>
    <w:rsid w:val="00C75E94"/>
    <w:rsid w:val="00C95B8D"/>
    <w:rsid w:val="00C95FA8"/>
    <w:rsid w:val="00C963EB"/>
    <w:rsid w:val="00CA23D2"/>
    <w:rsid w:val="00CA28F1"/>
    <w:rsid w:val="00CA631D"/>
    <w:rsid w:val="00CA7FD0"/>
    <w:rsid w:val="00CB291A"/>
    <w:rsid w:val="00CC4309"/>
    <w:rsid w:val="00CC4A00"/>
    <w:rsid w:val="00CD1623"/>
    <w:rsid w:val="00CD6802"/>
    <w:rsid w:val="00CD6DA9"/>
    <w:rsid w:val="00CE2D7B"/>
    <w:rsid w:val="00CF0848"/>
    <w:rsid w:val="00D02F41"/>
    <w:rsid w:val="00D0424B"/>
    <w:rsid w:val="00D0586E"/>
    <w:rsid w:val="00D061D3"/>
    <w:rsid w:val="00D2449E"/>
    <w:rsid w:val="00D2592F"/>
    <w:rsid w:val="00D5420D"/>
    <w:rsid w:val="00D72B9C"/>
    <w:rsid w:val="00D73AA1"/>
    <w:rsid w:val="00D80E52"/>
    <w:rsid w:val="00D8679F"/>
    <w:rsid w:val="00D87479"/>
    <w:rsid w:val="00D87CF2"/>
    <w:rsid w:val="00D9493B"/>
    <w:rsid w:val="00DD0F8C"/>
    <w:rsid w:val="00DD2799"/>
    <w:rsid w:val="00DD4456"/>
    <w:rsid w:val="00DE1ADA"/>
    <w:rsid w:val="00DE38B2"/>
    <w:rsid w:val="00DE42C4"/>
    <w:rsid w:val="00DF18B7"/>
    <w:rsid w:val="00DF1A6E"/>
    <w:rsid w:val="00DF3BAD"/>
    <w:rsid w:val="00DF3C83"/>
    <w:rsid w:val="00DF72CC"/>
    <w:rsid w:val="00E03403"/>
    <w:rsid w:val="00E06B5B"/>
    <w:rsid w:val="00E251FD"/>
    <w:rsid w:val="00E25B0A"/>
    <w:rsid w:val="00E2716D"/>
    <w:rsid w:val="00E275B5"/>
    <w:rsid w:val="00E36E8B"/>
    <w:rsid w:val="00E447D2"/>
    <w:rsid w:val="00E66104"/>
    <w:rsid w:val="00E754DA"/>
    <w:rsid w:val="00E85334"/>
    <w:rsid w:val="00E86B3C"/>
    <w:rsid w:val="00E9085E"/>
    <w:rsid w:val="00EA4960"/>
    <w:rsid w:val="00EA6E9B"/>
    <w:rsid w:val="00ED24CC"/>
    <w:rsid w:val="00EE2D63"/>
    <w:rsid w:val="00EE3CCF"/>
    <w:rsid w:val="00F21FBD"/>
    <w:rsid w:val="00F25F45"/>
    <w:rsid w:val="00F26032"/>
    <w:rsid w:val="00F267DC"/>
    <w:rsid w:val="00F26DBB"/>
    <w:rsid w:val="00F52824"/>
    <w:rsid w:val="00F629BE"/>
    <w:rsid w:val="00F71751"/>
    <w:rsid w:val="00F725D0"/>
    <w:rsid w:val="00F76391"/>
    <w:rsid w:val="00F85C2D"/>
    <w:rsid w:val="00F91FD4"/>
    <w:rsid w:val="00F94E18"/>
    <w:rsid w:val="00FA2952"/>
    <w:rsid w:val="00FB4416"/>
    <w:rsid w:val="00FC5F47"/>
    <w:rsid w:val="00FD1263"/>
    <w:rsid w:val="00FD1787"/>
    <w:rsid w:val="00FF1760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40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0055"/>
  </w:style>
  <w:style w:type="paragraph" w:styleId="Zpat">
    <w:name w:val="footer"/>
    <w:basedOn w:val="Normln"/>
    <w:link w:val="ZpatChar"/>
    <w:uiPriority w:val="99"/>
    <w:unhideWhenUsed/>
    <w:rsid w:val="00440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0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diagramData" Target="diagrams/data1.xml"/><Relationship Id="rId18" Type="http://schemas.openxmlformats.org/officeDocument/2006/relationships/image" Target="media/image2.png"/><Relationship Id="rId26" Type="http://schemas.openxmlformats.org/officeDocument/2006/relationships/hyperlink" Target="mailto:hynek.schmidt@futtec.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jpeg"/><Relationship Id="rId7" Type="http://schemas.openxmlformats.org/officeDocument/2006/relationships/settings" Target="settings.xml"/><Relationship Id="rId12" Type="http://schemas.openxmlformats.org/officeDocument/2006/relationships/hyperlink" Target="http://www.futtec.cz" TargetMode="External"/><Relationship Id="rId17" Type="http://schemas.microsoft.com/office/2007/relationships/diagramDrawing" Target="diagrams/drawing1.xml"/><Relationship Id="rId25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image" Target="media/image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marie.cimplova@crestcom.cz" TargetMode="External"/><Relationship Id="rId5" Type="http://schemas.openxmlformats.org/officeDocument/2006/relationships/numbering" Target="numbering.xml"/><Relationship Id="rId15" Type="http://schemas.openxmlformats.org/officeDocument/2006/relationships/diagramQuickStyle" Target="diagrams/quickStyle1.xml"/><Relationship Id="rId23" Type="http://schemas.openxmlformats.org/officeDocument/2006/relationships/image" Target="media/image7.png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diagramLayout" Target="diagrams/layout1.xml"/><Relationship Id="rId22" Type="http://schemas.openxmlformats.org/officeDocument/2006/relationships/image" Target="media/image6.png"/><Relationship Id="rId27" Type="http://schemas.openxmlformats.org/officeDocument/2006/relationships/hyperlink" Target="http://www.futtec.cz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017CFC-1A97-4E5C-B5E2-9CF295DAB730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99842228-FAAF-4E10-9C68-7982248BD634}">
      <dgm:prSet phldrT="[Text]" custT="1"/>
      <dgm:spPr/>
      <dgm:t>
        <a:bodyPr/>
        <a:lstStyle/>
        <a:p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Prohlídka komunikace</a:t>
          </a:r>
        </a:p>
      </dgm:t>
    </dgm:pt>
    <dgm:pt modelId="{955FA227-519C-482D-A4C1-2EDE12102244}" type="parTrans" cxnId="{4448F15F-5783-4200-A400-29C7B9BFDD11}">
      <dgm:prSet/>
      <dgm:spPr/>
      <dgm:t>
        <a:bodyPr/>
        <a:lstStyle/>
        <a:p>
          <a:endParaRPr lang="cs-CZ"/>
        </a:p>
      </dgm:t>
    </dgm:pt>
    <dgm:pt modelId="{B4CA9944-C35D-45DE-8BB0-C0E7797078A5}" type="sibTrans" cxnId="{4448F15F-5783-4200-A400-29C7B9BFDD11}">
      <dgm:prSet/>
      <dgm:spPr/>
      <dgm:t>
        <a:bodyPr/>
        <a:lstStyle/>
        <a:p>
          <a:endParaRPr lang="cs-CZ"/>
        </a:p>
      </dgm:t>
    </dgm:pt>
    <dgm:pt modelId="{F5DB9740-1C68-4E8A-BBE2-1AF50073252E}">
      <dgm:prSet phldrT="[Text]" custT="1"/>
      <dgm:spPr/>
      <dgm:t>
        <a:bodyPr/>
        <a:lstStyle/>
        <a:p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Záznam o poruše vozovky (včetně fotodokumentace) v softwarové aplikaci FUTTEC</a:t>
          </a:r>
        </a:p>
      </dgm:t>
    </dgm:pt>
    <dgm:pt modelId="{306398C3-F261-49A3-B26C-9CE5AB29BE74}" type="parTrans" cxnId="{91EED346-5268-46DE-95DA-FBA1E13C45CF}">
      <dgm:prSet/>
      <dgm:spPr/>
      <dgm:t>
        <a:bodyPr/>
        <a:lstStyle/>
        <a:p>
          <a:endParaRPr lang="cs-CZ"/>
        </a:p>
      </dgm:t>
    </dgm:pt>
    <dgm:pt modelId="{779FC0EC-691A-4725-B22C-67484055CA2B}" type="sibTrans" cxnId="{91EED346-5268-46DE-95DA-FBA1E13C45CF}">
      <dgm:prSet/>
      <dgm:spPr/>
      <dgm:t>
        <a:bodyPr/>
        <a:lstStyle/>
        <a:p>
          <a:endParaRPr lang="cs-CZ"/>
        </a:p>
      </dgm:t>
    </dgm:pt>
    <dgm:pt modelId="{F7BFAD79-F043-4207-AC9E-F38EEF887F6B}">
      <dgm:prSet phldrT="[Text]" custT="1"/>
      <dgm:spPr/>
      <dgm:t>
        <a:bodyPr/>
        <a:lstStyle/>
        <a:p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Zdokumentování výsledku opravy, jeho zanesení do digitálního záznamu o opravě (do aplikace FUTTEC) – funguje i jako záruční list k  opravě</a:t>
          </a:r>
        </a:p>
      </dgm:t>
    </dgm:pt>
    <dgm:pt modelId="{A10F1E0C-DB5F-4DA2-8E53-F67F4E7A4E4A}" type="parTrans" cxnId="{5E90C056-657B-4183-839C-4E682081D18D}">
      <dgm:prSet/>
      <dgm:spPr/>
      <dgm:t>
        <a:bodyPr/>
        <a:lstStyle/>
        <a:p>
          <a:endParaRPr lang="cs-CZ"/>
        </a:p>
      </dgm:t>
    </dgm:pt>
    <dgm:pt modelId="{0C7BD46C-E987-4D85-A132-16162354A8FD}" type="sibTrans" cxnId="{5E90C056-657B-4183-839C-4E682081D18D}">
      <dgm:prSet/>
      <dgm:spPr/>
      <dgm:t>
        <a:bodyPr/>
        <a:lstStyle/>
        <a:p>
          <a:endParaRPr lang="cs-CZ"/>
        </a:p>
      </dgm:t>
    </dgm:pt>
    <dgm:pt modelId="{141201E4-BA7F-4D7A-B4A7-064A6501D71C}">
      <dgm:prSet custT="1"/>
      <dgm:spPr/>
      <dgm:t>
        <a:bodyPr/>
        <a:lstStyle/>
        <a:p>
          <a:r>
            <a:rPr lang="cs-CZ" sz="900">
              <a:latin typeface="Arial" panose="020B0604020202020204" pitchFamily="34" charset="0"/>
              <a:cs typeface="Arial" panose="020B0604020202020204" pitchFamily="34" charset="0"/>
            </a:rPr>
            <a:t>Rychlý zásah: preventivní TRVALÁ oprava výtluku či trhliny na vozovce mikrovlnnou technologií FUTTEC</a:t>
          </a:r>
        </a:p>
      </dgm:t>
    </dgm:pt>
    <dgm:pt modelId="{A78978FE-E594-4628-8AD9-F462274E136E}" type="parTrans" cxnId="{5805B877-A1AF-4EFF-856C-AC0FAC2EE836}">
      <dgm:prSet/>
      <dgm:spPr/>
      <dgm:t>
        <a:bodyPr/>
        <a:lstStyle/>
        <a:p>
          <a:endParaRPr lang="cs-CZ"/>
        </a:p>
      </dgm:t>
    </dgm:pt>
    <dgm:pt modelId="{F59C8102-35D0-42F0-BD5D-2CAAD97F6525}" type="sibTrans" cxnId="{5805B877-A1AF-4EFF-856C-AC0FAC2EE836}">
      <dgm:prSet/>
      <dgm:spPr/>
      <dgm:t>
        <a:bodyPr/>
        <a:lstStyle/>
        <a:p>
          <a:endParaRPr lang="cs-CZ"/>
        </a:p>
      </dgm:t>
    </dgm:pt>
    <dgm:pt modelId="{9469D917-1AE7-452B-9E57-D3F7F9E9B73A}" type="pres">
      <dgm:prSet presAssocID="{9D017CFC-1A97-4E5C-B5E2-9CF295DAB730}" presName="Name0" presStyleCnt="0">
        <dgm:presLayoutVars>
          <dgm:dir/>
          <dgm:resizeHandles val="exact"/>
        </dgm:presLayoutVars>
      </dgm:prSet>
      <dgm:spPr/>
    </dgm:pt>
    <dgm:pt modelId="{0AA9D556-BF04-49C3-8E95-653EA27BFCBD}" type="pres">
      <dgm:prSet presAssocID="{99842228-FAAF-4E10-9C68-7982248BD634}" presName="node" presStyleLbl="node1" presStyleIdx="0" presStyleCnt="4" custScaleX="106505" custScaleY="106811">
        <dgm:presLayoutVars>
          <dgm:bulletEnabled val="1"/>
        </dgm:presLayoutVars>
      </dgm:prSet>
      <dgm:spPr/>
    </dgm:pt>
    <dgm:pt modelId="{C83109E8-A768-4FE7-8E16-74F9B893E5F9}" type="pres">
      <dgm:prSet presAssocID="{B4CA9944-C35D-45DE-8BB0-C0E7797078A5}" presName="sibTrans" presStyleLbl="sibTrans2D1" presStyleIdx="0" presStyleCnt="3"/>
      <dgm:spPr/>
    </dgm:pt>
    <dgm:pt modelId="{48649132-0AF4-4B24-A02D-F4ADBEF9A645}" type="pres">
      <dgm:prSet presAssocID="{B4CA9944-C35D-45DE-8BB0-C0E7797078A5}" presName="connectorText" presStyleLbl="sibTrans2D1" presStyleIdx="0" presStyleCnt="3"/>
      <dgm:spPr/>
    </dgm:pt>
    <dgm:pt modelId="{E18683AE-2D3C-4546-9C9A-D5BFDD892035}" type="pres">
      <dgm:prSet presAssocID="{F5DB9740-1C68-4E8A-BBE2-1AF50073252E}" presName="node" presStyleLbl="node1" presStyleIdx="1" presStyleCnt="4" custScaleX="118872" custScaleY="106811">
        <dgm:presLayoutVars>
          <dgm:bulletEnabled val="1"/>
        </dgm:presLayoutVars>
      </dgm:prSet>
      <dgm:spPr/>
    </dgm:pt>
    <dgm:pt modelId="{97476678-0AD4-466A-8166-BA0A599490FA}" type="pres">
      <dgm:prSet presAssocID="{779FC0EC-691A-4725-B22C-67484055CA2B}" presName="sibTrans" presStyleLbl="sibTrans2D1" presStyleIdx="1" presStyleCnt="3"/>
      <dgm:spPr/>
    </dgm:pt>
    <dgm:pt modelId="{0DD3B92B-B0E6-4F0D-9A76-62C27D8EBC19}" type="pres">
      <dgm:prSet presAssocID="{779FC0EC-691A-4725-B22C-67484055CA2B}" presName="connectorText" presStyleLbl="sibTrans2D1" presStyleIdx="1" presStyleCnt="3"/>
      <dgm:spPr/>
    </dgm:pt>
    <dgm:pt modelId="{85288016-00B2-4B0D-9978-BC2E7DCF77DD}" type="pres">
      <dgm:prSet presAssocID="{141201E4-BA7F-4D7A-B4A7-064A6501D71C}" presName="node" presStyleLbl="node1" presStyleIdx="2" presStyleCnt="4" custScaleX="111723" custScaleY="106811">
        <dgm:presLayoutVars>
          <dgm:bulletEnabled val="1"/>
        </dgm:presLayoutVars>
      </dgm:prSet>
      <dgm:spPr/>
    </dgm:pt>
    <dgm:pt modelId="{E129EC03-58DE-457D-8C79-86FBBF649B81}" type="pres">
      <dgm:prSet presAssocID="{F59C8102-35D0-42F0-BD5D-2CAAD97F6525}" presName="sibTrans" presStyleLbl="sibTrans2D1" presStyleIdx="2" presStyleCnt="3"/>
      <dgm:spPr/>
    </dgm:pt>
    <dgm:pt modelId="{006FC8EF-2FF0-4183-9B1A-C086315CD633}" type="pres">
      <dgm:prSet presAssocID="{F59C8102-35D0-42F0-BD5D-2CAAD97F6525}" presName="connectorText" presStyleLbl="sibTrans2D1" presStyleIdx="2" presStyleCnt="3"/>
      <dgm:spPr/>
    </dgm:pt>
    <dgm:pt modelId="{334412C1-40A1-44E8-8B02-67446CE4A07F}" type="pres">
      <dgm:prSet presAssocID="{F7BFAD79-F043-4207-AC9E-F38EEF887F6B}" presName="node" presStyleLbl="node1" presStyleIdx="3" presStyleCnt="4">
        <dgm:presLayoutVars>
          <dgm:bulletEnabled val="1"/>
        </dgm:presLayoutVars>
      </dgm:prSet>
      <dgm:spPr/>
    </dgm:pt>
  </dgm:ptLst>
  <dgm:cxnLst>
    <dgm:cxn modelId="{7AE6E50C-4603-4228-978E-1660F8BD498F}" type="presOf" srcId="{99842228-FAAF-4E10-9C68-7982248BD634}" destId="{0AA9D556-BF04-49C3-8E95-653EA27BFCBD}" srcOrd="0" destOrd="0" presId="urn:microsoft.com/office/officeart/2005/8/layout/process1"/>
    <dgm:cxn modelId="{E8BED612-54A3-433C-8451-15E6639E05E7}" type="presOf" srcId="{B4CA9944-C35D-45DE-8BB0-C0E7797078A5}" destId="{C83109E8-A768-4FE7-8E16-74F9B893E5F9}" srcOrd="0" destOrd="0" presId="urn:microsoft.com/office/officeart/2005/8/layout/process1"/>
    <dgm:cxn modelId="{17D6B123-A3A1-4660-8972-1D265030E5DD}" type="presOf" srcId="{B4CA9944-C35D-45DE-8BB0-C0E7797078A5}" destId="{48649132-0AF4-4B24-A02D-F4ADBEF9A645}" srcOrd="1" destOrd="0" presId="urn:microsoft.com/office/officeart/2005/8/layout/process1"/>
    <dgm:cxn modelId="{E0840B2D-8EE8-4A71-A6C2-D81859CA763D}" type="presOf" srcId="{F59C8102-35D0-42F0-BD5D-2CAAD97F6525}" destId="{006FC8EF-2FF0-4183-9B1A-C086315CD633}" srcOrd="1" destOrd="0" presId="urn:microsoft.com/office/officeart/2005/8/layout/process1"/>
    <dgm:cxn modelId="{7406B930-E2C1-48FA-BCEA-232690FB5483}" type="presOf" srcId="{141201E4-BA7F-4D7A-B4A7-064A6501D71C}" destId="{85288016-00B2-4B0D-9978-BC2E7DCF77DD}" srcOrd="0" destOrd="0" presId="urn:microsoft.com/office/officeart/2005/8/layout/process1"/>
    <dgm:cxn modelId="{4448F15F-5783-4200-A400-29C7B9BFDD11}" srcId="{9D017CFC-1A97-4E5C-B5E2-9CF295DAB730}" destId="{99842228-FAAF-4E10-9C68-7982248BD634}" srcOrd="0" destOrd="0" parTransId="{955FA227-519C-482D-A4C1-2EDE12102244}" sibTransId="{B4CA9944-C35D-45DE-8BB0-C0E7797078A5}"/>
    <dgm:cxn modelId="{91EED346-5268-46DE-95DA-FBA1E13C45CF}" srcId="{9D017CFC-1A97-4E5C-B5E2-9CF295DAB730}" destId="{F5DB9740-1C68-4E8A-BBE2-1AF50073252E}" srcOrd="1" destOrd="0" parTransId="{306398C3-F261-49A3-B26C-9CE5AB29BE74}" sibTransId="{779FC0EC-691A-4725-B22C-67484055CA2B}"/>
    <dgm:cxn modelId="{5E90C056-657B-4183-839C-4E682081D18D}" srcId="{9D017CFC-1A97-4E5C-B5E2-9CF295DAB730}" destId="{F7BFAD79-F043-4207-AC9E-F38EEF887F6B}" srcOrd="3" destOrd="0" parTransId="{A10F1E0C-DB5F-4DA2-8E53-F67F4E7A4E4A}" sibTransId="{0C7BD46C-E987-4D85-A132-16162354A8FD}"/>
    <dgm:cxn modelId="{5805B877-A1AF-4EFF-856C-AC0FAC2EE836}" srcId="{9D017CFC-1A97-4E5C-B5E2-9CF295DAB730}" destId="{141201E4-BA7F-4D7A-B4A7-064A6501D71C}" srcOrd="2" destOrd="0" parTransId="{A78978FE-E594-4628-8AD9-F462274E136E}" sibTransId="{F59C8102-35D0-42F0-BD5D-2CAAD97F6525}"/>
    <dgm:cxn modelId="{558183B4-7239-400C-809A-B10F05A9162D}" type="presOf" srcId="{F7BFAD79-F043-4207-AC9E-F38EEF887F6B}" destId="{334412C1-40A1-44E8-8B02-67446CE4A07F}" srcOrd="0" destOrd="0" presId="urn:microsoft.com/office/officeart/2005/8/layout/process1"/>
    <dgm:cxn modelId="{87ACE8B5-37D1-435E-AB96-45E1E1E462C5}" type="presOf" srcId="{F5DB9740-1C68-4E8A-BBE2-1AF50073252E}" destId="{E18683AE-2D3C-4546-9C9A-D5BFDD892035}" srcOrd="0" destOrd="0" presId="urn:microsoft.com/office/officeart/2005/8/layout/process1"/>
    <dgm:cxn modelId="{C5B257CD-896C-4105-82A9-652D4B91C814}" type="presOf" srcId="{779FC0EC-691A-4725-B22C-67484055CA2B}" destId="{0DD3B92B-B0E6-4F0D-9A76-62C27D8EBC19}" srcOrd="1" destOrd="0" presId="urn:microsoft.com/office/officeart/2005/8/layout/process1"/>
    <dgm:cxn modelId="{A3B2EBD6-A55C-40DA-B320-7C38B451AE6F}" type="presOf" srcId="{F59C8102-35D0-42F0-BD5D-2CAAD97F6525}" destId="{E129EC03-58DE-457D-8C79-86FBBF649B81}" srcOrd="0" destOrd="0" presId="urn:microsoft.com/office/officeart/2005/8/layout/process1"/>
    <dgm:cxn modelId="{757D9DDB-570B-48EE-B1F2-1734ADF8F6E1}" type="presOf" srcId="{9D017CFC-1A97-4E5C-B5E2-9CF295DAB730}" destId="{9469D917-1AE7-452B-9E57-D3F7F9E9B73A}" srcOrd="0" destOrd="0" presId="urn:microsoft.com/office/officeart/2005/8/layout/process1"/>
    <dgm:cxn modelId="{35B500FF-8E9C-41F3-8C52-502640C14E92}" type="presOf" srcId="{779FC0EC-691A-4725-B22C-67484055CA2B}" destId="{97476678-0AD4-466A-8166-BA0A599490FA}" srcOrd="0" destOrd="0" presId="urn:microsoft.com/office/officeart/2005/8/layout/process1"/>
    <dgm:cxn modelId="{14A1A292-D7C7-4571-9A89-E7D68CB56EAF}" type="presParOf" srcId="{9469D917-1AE7-452B-9E57-D3F7F9E9B73A}" destId="{0AA9D556-BF04-49C3-8E95-653EA27BFCBD}" srcOrd="0" destOrd="0" presId="urn:microsoft.com/office/officeart/2005/8/layout/process1"/>
    <dgm:cxn modelId="{337CB394-A7A0-4179-9867-04BC42DF2BC9}" type="presParOf" srcId="{9469D917-1AE7-452B-9E57-D3F7F9E9B73A}" destId="{C83109E8-A768-4FE7-8E16-74F9B893E5F9}" srcOrd="1" destOrd="0" presId="urn:microsoft.com/office/officeart/2005/8/layout/process1"/>
    <dgm:cxn modelId="{809F3848-6996-425D-A102-6DAE9900933D}" type="presParOf" srcId="{C83109E8-A768-4FE7-8E16-74F9B893E5F9}" destId="{48649132-0AF4-4B24-A02D-F4ADBEF9A645}" srcOrd="0" destOrd="0" presId="urn:microsoft.com/office/officeart/2005/8/layout/process1"/>
    <dgm:cxn modelId="{5DFE8C0D-206A-46AD-8F04-D6111389B34A}" type="presParOf" srcId="{9469D917-1AE7-452B-9E57-D3F7F9E9B73A}" destId="{E18683AE-2D3C-4546-9C9A-D5BFDD892035}" srcOrd="2" destOrd="0" presId="urn:microsoft.com/office/officeart/2005/8/layout/process1"/>
    <dgm:cxn modelId="{05BC1F4D-1BCA-4E4B-9BFC-C8F7E92CA52B}" type="presParOf" srcId="{9469D917-1AE7-452B-9E57-D3F7F9E9B73A}" destId="{97476678-0AD4-466A-8166-BA0A599490FA}" srcOrd="3" destOrd="0" presId="urn:microsoft.com/office/officeart/2005/8/layout/process1"/>
    <dgm:cxn modelId="{1B23C7B6-8B9E-4563-BC9D-973097F05D5A}" type="presParOf" srcId="{97476678-0AD4-466A-8166-BA0A599490FA}" destId="{0DD3B92B-B0E6-4F0D-9A76-62C27D8EBC19}" srcOrd="0" destOrd="0" presId="urn:microsoft.com/office/officeart/2005/8/layout/process1"/>
    <dgm:cxn modelId="{86E33944-935E-4C8B-91A3-7DBF2387D8BB}" type="presParOf" srcId="{9469D917-1AE7-452B-9E57-D3F7F9E9B73A}" destId="{85288016-00B2-4B0D-9978-BC2E7DCF77DD}" srcOrd="4" destOrd="0" presId="urn:microsoft.com/office/officeart/2005/8/layout/process1"/>
    <dgm:cxn modelId="{C23DC44C-E3D7-4B40-90D7-9542434F0170}" type="presParOf" srcId="{9469D917-1AE7-452B-9E57-D3F7F9E9B73A}" destId="{E129EC03-58DE-457D-8C79-86FBBF649B81}" srcOrd="5" destOrd="0" presId="urn:microsoft.com/office/officeart/2005/8/layout/process1"/>
    <dgm:cxn modelId="{D2660D6B-141E-4FAE-BE45-D345FDAB2ADC}" type="presParOf" srcId="{E129EC03-58DE-457D-8C79-86FBBF649B81}" destId="{006FC8EF-2FF0-4183-9B1A-C086315CD633}" srcOrd="0" destOrd="0" presId="urn:microsoft.com/office/officeart/2005/8/layout/process1"/>
    <dgm:cxn modelId="{C35F1186-044E-473A-92E8-A081DA294C11}" type="presParOf" srcId="{9469D917-1AE7-452B-9E57-D3F7F9E9B73A}" destId="{334412C1-40A1-44E8-8B02-67446CE4A07F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A9D556-BF04-49C3-8E95-653EA27BFCBD}">
      <dsp:nvSpPr>
        <dsp:cNvPr id="0" name=""/>
        <dsp:cNvSpPr/>
      </dsp:nvSpPr>
      <dsp:spPr>
        <a:xfrm>
          <a:off x="4167" y="0"/>
          <a:ext cx="1226656" cy="1137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Prohlídka komunikace</a:t>
          </a:r>
        </a:p>
      </dsp:txBody>
      <dsp:txXfrm>
        <a:off x="37475" y="33308"/>
        <a:ext cx="1160040" cy="1070586"/>
      </dsp:txXfrm>
    </dsp:sp>
    <dsp:sp modelId="{C83109E8-A768-4FE7-8E16-74F9B893E5F9}">
      <dsp:nvSpPr>
        <dsp:cNvPr id="0" name=""/>
        <dsp:cNvSpPr/>
      </dsp:nvSpPr>
      <dsp:spPr>
        <a:xfrm>
          <a:off x="1345996" y="425785"/>
          <a:ext cx="244167" cy="2856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1345996" y="482911"/>
        <a:ext cx="170917" cy="171378"/>
      </dsp:txXfrm>
    </dsp:sp>
    <dsp:sp modelId="{E18683AE-2D3C-4546-9C9A-D5BFDD892035}">
      <dsp:nvSpPr>
        <dsp:cNvPr id="0" name=""/>
        <dsp:cNvSpPr/>
      </dsp:nvSpPr>
      <dsp:spPr>
        <a:xfrm>
          <a:off x="1691517" y="0"/>
          <a:ext cx="1369091" cy="1137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Záznam o poruše vozovky (včetně fotodokumentace) v softwarové aplikaci FUTTEC</a:t>
          </a:r>
        </a:p>
      </dsp:txBody>
      <dsp:txXfrm>
        <a:off x="1724825" y="33308"/>
        <a:ext cx="1302475" cy="1070586"/>
      </dsp:txXfrm>
    </dsp:sp>
    <dsp:sp modelId="{97476678-0AD4-466A-8166-BA0A599490FA}">
      <dsp:nvSpPr>
        <dsp:cNvPr id="0" name=""/>
        <dsp:cNvSpPr/>
      </dsp:nvSpPr>
      <dsp:spPr>
        <a:xfrm>
          <a:off x="3175782" y="425785"/>
          <a:ext cx="244167" cy="2856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3175782" y="482911"/>
        <a:ext cx="170917" cy="171378"/>
      </dsp:txXfrm>
    </dsp:sp>
    <dsp:sp modelId="{85288016-00B2-4B0D-9978-BC2E7DCF77DD}">
      <dsp:nvSpPr>
        <dsp:cNvPr id="0" name=""/>
        <dsp:cNvSpPr/>
      </dsp:nvSpPr>
      <dsp:spPr>
        <a:xfrm>
          <a:off x="3521303" y="0"/>
          <a:ext cx="1286753" cy="1137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Rychlý zásah: preventivní TRVALÁ oprava výtluku či trhliny na vozovce mikrovlnnou technologií FUTTEC</a:t>
          </a:r>
        </a:p>
      </dsp:txBody>
      <dsp:txXfrm>
        <a:off x="3554611" y="33308"/>
        <a:ext cx="1220137" cy="1070586"/>
      </dsp:txXfrm>
    </dsp:sp>
    <dsp:sp modelId="{E129EC03-58DE-457D-8C79-86FBBF649B81}">
      <dsp:nvSpPr>
        <dsp:cNvPr id="0" name=""/>
        <dsp:cNvSpPr/>
      </dsp:nvSpPr>
      <dsp:spPr>
        <a:xfrm>
          <a:off x="4923230" y="425785"/>
          <a:ext cx="244167" cy="285630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cs-CZ" sz="1200" kern="1200"/>
        </a:p>
      </dsp:txBody>
      <dsp:txXfrm>
        <a:off x="4923230" y="482911"/>
        <a:ext cx="170917" cy="171378"/>
      </dsp:txXfrm>
    </dsp:sp>
    <dsp:sp modelId="{334412C1-40A1-44E8-8B02-67446CE4A07F}">
      <dsp:nvSpPr>
        <dsp:cNvPr id="0" name=""/>
        <dsp:cNvSpPr/>
      </dsp:nvSpPr>
      <dsp:spPr>
        <a:xfrm>
          <a:off x="5268751" y="0"/>
          <a:ext cx="1151735" cy="11372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900" kern="1200">
              <a:latin typeface="Arial" panose="020B0604020202020204" pitchFamily="34" charset="0"/>
              <a:cs typeface="Arial" panose="020B0604020202020204" pitchFamily="34" charset="0"/>
            </a:rPr>
            <a:t>Zdokumentování výsledku opravy, jeho zanesení do digitálního záznamu o opravě (do aplikace FUTTEC) – funguje i jako záruční list k  opravě</a:t>
          </a:r>
        </a:p>
      </dsp:txBody>
      <dsp:txXfrm>
        <a:off x="5302059" y="33308"/>
        <a:ext cx="1085119" cy="10705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3" ma:contentTypeDescription="Create a new document." ma:contentTypeScope="" ma:versionID="46500bddf716bec6a9837ecd531a3d7a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b4243b0c5584166b24f8781435ea4c6d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A9FD9B-D367-4C7A-9F42-BCD4E7B75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CBE21-DA15-446D-A706-FA07925AFD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6</cp:revision>
  <cp:lastPrinted>2020-07-17T10:55:00Z</cp:lastPrinted>
  <dcterms:created xsi:type="dcterms:W3CDTF">2020-07-23T06:55:00Z</dcterms:created>
  <dcterms:modified xsi:type="dcterms:W3CDTF">2020-07-23T10:56:00Z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0x010100C382F925311B434589558B47A5270044</vt:lpwstr>
  </property>
</Properties>
</file>